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1220" w14:textId="09A1C27C" w:rsidR="009D4D19" w:rsidRDefault="009D4D19" w:rsidP="00A30C43">
      <w:pPr>
        <w:spacing w:after="0" w:line="240" w:lineRule="auto"/>
        <w:ind w:right="6"/>
        <w:rPr>
          <w:rFonts w:ascii="Times New Roman" w:hAnsi="Times New Roman"/>
          <w:b/>
          <w:sz w:val="24"/>
          <w:szCs w:val="24"/>
        </w:rPr>
      </w:pPr>
    </w:p>
    <w:p w14:paraId="27F8B3B2" w14:textId="213256AB" w:rsidR="009D4D19" w:rsidRDefault="00A176AF" w:rsidP="00A30C43">
      <w:pPr>
        <w:spacing w:after="0" w:line="240" w:lineRule="auto"/>
        <w:ind w:right="6"/>
        <w:rPr>
          <w:rFonts w:ascii="Times New Roman" w:hAnsi="Times New Roman"/>
          <w:b/>
          <w:sz w:val="24"/>
          <w:szCs w:val="24"/>
        </w:rPr>
      </w:pPr>
      <w:r>
        <w:rPr>
          <w:noProof/>
        </w:rPr>
      </w:r>
      <w:r w:rsidR="0088655F">
        <w:rPr>
          <w:rFonts w:ascii="Times New Roman" w:hAnsi="Times New Roman"/>
          <w:b/>
          <w:sz w:val="24"/>
          <w:szCs w:val="24"/>
        </w:rPr>
        <w:pict w14:anchorId="742D2D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08.05pt;height:446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</w:p>
    <w:p w14:paraId="60D42AA8" w14:textId="77777777" w:rsidR="009D4D19" w:rsidRDefault="009D4D19" w:rsidP="00A30C43">
      <w:pPr>
        <w:spacing w:after="0" w:line="240" w:lineRule="auto"/>
        <w:ind w:right="6"/>
        <w:rPr>
          <w:rFonts w:ascii="Times New Roman" w:hAnsi="Times New Roman"/>
          <w:b/>
          <w:sz w:val="24"/>
          <w:szCs w:val="24"/>
        </w:rPr>
      </w:pPr>
    </w:p>
    <w:p w14:paraId="1DC6D5AF" w14:textId="7B3A40EF" w:rsidR="009D4D19" w:rsidRDefault="009D4D19" w:rsidP="00A30C43">
      <w:pPr>
        <w:spacing w:after="0" w:line="240" w:lineRule="auto"/>
        <w:ind w:right="6"/>
        <w:rPr>
          <w:rFonts w:ascii="Times New Roman" w:hAnsi="Times New Roman"/>
          <w:b/>
          <w:sz w:val="24"/>
          <w:szCs w:val="24"/>
        </w:rPr>
      </w:pPr>
    </w:p>
    <w:p w14:paraId="59C7377A" w14:textId="77777777" w:rsidR="009D4D19" w:rsidRDefault="009D4D19" w:rsidP="00A30C43">
      <w:pPr>
        <w:spacing w:after="0" w:line="240" w:lineRule="auto"/>
        <w:ind w:right="6"/>
        <w:rPr>
          <w:rFonts w:ascii="Times New Roman" w:hAnsi="Times New Roman"/>
          <w:b/>
          <w:sz w:val="24"/>
          <w:szCs w:val="24"/>
        </w:rPr>
      </w:pPr>
    </w:p>
    <w:p w14:paraId="4DD5B2C5" w14:textId="70006247" w:rsidR="008135E3" w:rsidRDefault="00A30C43" w:rsidP="00A30C43">
      <w:pPr>
        <w:spacing w:after="0" w:line="240" w:lineRule="auto"/>
        <w:ind w:right="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</w:t>
      </w:r>
    </w:p>
    <w:tbl>
      <w:tblPr>
        <w:tblW w:w="15853" w:type="dxa"/>
        <w:jc w:val="center"/>
        <w:tblLayout w:type="fixed"/>
        <w:tblCellMar>
          <w:top w:w="36" w:type="dxa"/>
          <w:left w:w="1" w:type="dxa"/>
          <w:right w:w="0" w:type="dxa"/>
        </w:tblCellMar>
        <w:tblLook w:val="00A0" w:firstRow="1" w:lastRow="0" w:firstColumn="1" w:lastColumn="0" w:noHBand="0" w:noVBand="0"/>
      </w:tblPr>
      <w:tblGrid>
        <w:gridCol w:w="715"/>
        <w:gridCol w:w="2035"/>
        <w:gridCol w:w="64"/>
        <w:gridCol w:w="23"/>
        <w:gridCol w:w="36"/>
        <w:gridCol w:w="2461"/>
        <w:gridCol w:w="23"/>
        <w:gridCol w:w="212"/>
        <w:gridCol w:w="1266"/>
        <w:gridCol w:w="55"/>
        <w:gridCol w:w="96"/>
        <w:gridCol w:w="23"/>
        <w:gridCol w:w="1266"/>
        <w:gridCol w:w="32"/>
        <w:gridCol w:w="130"/>
        <w:gridCol w:w="16"/>
        <w:gridCol w:w="1423"/>
        <w:gridCol w:w="19"/>
        <w:gridCol w:w="284"/>
        <w:gridCol w:w="72"/>
        <w:gridCol w:w="1440"/>
        <w:gridCol w:w="60"/>
        <w:gridCol w:w="49"/>
        <w:gridCol w:w="21"/>
        <w:gridCol w:w="187"/>
        <w:gridCol w:w="1496"/>
        <w:gridCol w:w="2338"/>
        <w:gridCol w:w="11"/>
      </w:tblGrid>
      <w:tr w:rsidR="008135E3" w:rsidRPr="008D6455" w14:paraId="62D0E633" w14:textId="77777777" w:rsidTr="008D6455">
        <w:trPr>
          <w:gridAfter w:val="1"/>
          <w:wAfter w:w="11" w:type="dxa"/>
          <w:trHeight w:val="1930"/>
          <w:jc w:val="center"/>
        </w:trPr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214383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1.3. </w:t>
            </w:r>
          </w:p>
          <w:p w14:paraId="2CBD8CB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ECD2B0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FF90C8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063690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0C1B37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20DFE3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Оценка качества профессиональной компетентности педагогов  </w:t>
            </w:r>
          </w:p>
          <w:p w14:paraId="7DDD9FA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A429B3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724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8D6455">
              <w:rPr>
                <w:rFonts w:ascii="Times New Roman" w:hAnsi="Times New Roman"/>
                <w:sz w:val="16"/>
                <w:szCs w:val="16"/>
              </w:rPr>
              <w:tab/>
              <w:t xml:space="preserve">плана </w:t>
            </w:r>
          </w:p>
          <w:p w14:paraId="7E53FE1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повышения квалификации Выполнение </w:t>
            </w:r>
          </w:p>
          <w:p w14:paraId="774736A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плана-прогноза аттестации педагогов </w:t>
            </w:r>
          </w:p>
          <w:p w14:paraId="0207B7F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Степень выполнения </w:t>
            </w: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педагогами  программы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повышения квалификации Реализация мероприятий согласно перспективного плана аттестации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8A9A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Сбор данных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2989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год (до начала учебного </w:t>
            </w:r>
          </w:p>
          <w:p w14:paraId="2AA38BC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года) </w:t>
            </w:r>
          </w:p>
          <w:p w14:paraId="5F36255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B4432F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264AAF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B0083A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DC76C0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688BBA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512A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год (до начала учебного года) </w:t>
            </w:r>
          </w:p>
        </w:tc>
        <w:tc>
          <w:tcPr>
            <w:tcW w:w="1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A321E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7673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9F38A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</w:tr>
      <w:tr w:rsidR="008135E3" w:rsidRPr="008D6455" w14:paraId="0DA6C14B" w14:textId="77777777" w:rsidTr="0081380B">
        <w:tblPrEx>
          <w:tblCellMar>
            <w:left w:w="83" w:type="dxa"/>
            <w:right w:w="35" w:type="dxa"/>
          </w:tblCellMar>
        </w:tblPrEx>
        <w:trPr>
          <w:gridAfter w:val="1"/>
          <w:wAfter w:w="11" w:type="dxa"/>
          <w:trHeight w:val="350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31C100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6A01D7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7ED5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Степень перехода на АИС аттестации педагогов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85A6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Сбор данных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FEAD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год </w:t>
            </w:r>
          </w:p>
        </w:tc>
        <w:tc>
          <w:tcPr>
            <w:tcW w:w="1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03AE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год </w:t>
            </w:r>
          </w:p>
        </w:tc>
        <w:tc>
          <w:tcPr>
            <w:tcW w:w="1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F933F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092A1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613EA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</w:tr>
      <w:tr w:rsidR="008135E3" w:rsidRPr="008D6455" w14:paraId="2FC4818F" w14:textId="77777777" w:rsidTr="0081380B">
        <w:tblPrEx>
          <w:tblCellMar>
            <w:left w:w="83" w:type="dxa"/>
            <w:right w:w="35" w:type="dxa"/>
          </w:tblCellMar>
        </w:tblPrEx>
        <w:trPr>
          <w:gridAfter w:val="1"/>
          <w:wAfter w:w="11" w:type="dxa"/>
          <w:trHeight w:val="575"/>
          <w:jc w:val="center"/>
        </w:trPr>
        <w:tc>
          <w:tcPr>
            <w:tcW w:w="7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2001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A1B6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AA00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Соответствие педагогов профессиональному образовательному стандарту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A035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Сбор данных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DD49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год </w:t>
            </w:r>
          </w:p>
        </w:tc>
        <w:tc>
          <w:tcPr>
            <w:tcW w:w="1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0F44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год </w:t>
            </w:r>
          </w:p>
        </w:tc>
        <w:tc>
          <w:tcPr>
            <w:tcW w:w="1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91333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27493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F1E92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</w:tr>
      <w:tr w:rsidR="008135E3" w:rsidRPr="008D6455" w14:paraId="6E26D740" w14:textId="77777777" w:rsidTr="0081380B">
        <w:tblPrEx>
          <w:tblCellMar>
            <w:left w:w="83" w:type="dxa"/>
            <w:right w:w="35" w:type="dxa"/>
          </w:tblCellMar>
        </w:tblPrEx>
        <w:trPr>
          <w:gridAfter w:val="1"/>
          <w:wAfter w:w="11" w:type="dxa"/>
          <w:trHeight w:val="1075"/>
          <w:jc w:val="center"/>
        </w:trPr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AB1F7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1.4. </w:t>
            </w:r>
          </w:p>
          <w:p w14:paraId="5FE3143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58C333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E96852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EE26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Оценка состояния уровня методического продвижения педагогов 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0CDA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Результативность </w:t>
            </w:r>
          </w:p>
          <w:p w14:paraId="5C9E750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педагогической     деятельности по итогам </w:t>
            </w: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деятельности  в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учебном </w:t>
            </w:r>
          </w:p>
          <w:p w14:paraId="45FB927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году 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DB2D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Отчет-самооценка, портфолио, </w:t>
            </w:r>
          </w:p>
          <w:p w14:paraId="7731FDD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собеседование </w:t>
            </w:r>
          </w:p>
          <w:p w14:paraId="53E46CA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A635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год (по окончании учебного года) </w:t>
            </w:r>
          </w:p>
        </w:tc>
        <w:tc>
          <w:tcPr>
            <w:tcW w:w="1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204C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год (по окончании учебного года) </w:t>
            </w:r>
          </w:p>
        </w:tc>
        <w:tc>
          <w:tcPr>
            <w:tcW w:w="1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E3004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4EE9C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29264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</w:tr>
      <w:tr w:rsidR="008135E3" w:rsidRPr="008D6455" w14:paraId="4D9AB01A" w14:textId="77777777" w:rsidTr="008D6455">
        <w:tblPrEx>
          <w:tblCellMar>
            <w:left w:w="83" w:type="dxa"/>
            <w:right w:w="35" w:type="dxa"/>
          </w:tblCellMar>
        </w:tblPrEx>
        <w:trPr>
          <w:gridAfter w:val="1"/>
          <w:wAfter w:w="11" w:type="dxa"/>
          <w:trHeight w:val="1049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31C92A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3414B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BCC2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Доля педагогов, принявших участие </w:t>
            </w:r>
            <w:r w:rsidRPr="008D6455">
              <w:rPr>
                <w:rFonts w:ascii="Times New Roman" w:hAnsi="Times New Roman"/>
                <w:sz w:val="16"/>
                <w:szCs w:val="16"/>
              </w:rPr>
              <w:tab/>
              <w:t xml:space="preserve">в </w:t>
            </w:r>
          </w:p>
          <w:p w14:paraId="2EA4EBC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профессиональных конкурсах и методических мероприятиях различного уровня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6472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Сбор данных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4617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Ежегодно </w:t>
            </w:r>
          </w:p>
        </w:tc>
        <w:tc>
          <w:tcPr>
            <w:tcW w:w="1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AB6F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ab/>
              <w:t xml:space="preserve">По </w:t>
            </w:r>
            <w:r w:rsidRPr="008D6455">
              <w:rPr>
                <w:rFonts w:ascii="Times New Roman" w:hAnsi="Times New Roman"/>
                <w:sz w:val="16"/>
                <w:szCs w:val="16"/>
              </w:rPr>
              <w:tab/>
              <w:t xml:space="preserve">мере </w:t>
            </w:r>
          </w:p>
          <w:p w14:paraId="4D7AF5A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участия </w:t>
            </w:r>
          </w:p>
        </w:tc>
        <w:tc>
          <w:tcPr>
            <w:tcW w:w="1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FF206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4938B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CFA49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</w:tr>
      <w:tr w:rsidR="008135E3" w:rsidRPr="008D6455" w14:paraId="6D98FC3C" w14:textId="77777777" w:rsidTr="0081380B">
        <w:tblPrEx>
          <w:tblCellMar>
            <w:left w:w="83" w:type="dxa"/>
            <w:right w:w="35" w:type="dxa"/>
          </w:tblCellMar>
        </w:tblPrEx>
        <w:trPr>
          <w:gridAfter w:val="1"/>
          <w:wAfter w:w="11" w:type="dxa"/>
          <w:trHeight w:val="676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262B50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C8AB3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DEBC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Наличие и содержание электронного портфолио, блога или сайта педагогов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ACFA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Сбор данных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C8FB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Ежегодно </w:t>
            </w:r>
          </w:p>
        </w:tc>
        <w:tc>
          <w:tcPr>
            <w:tcW w:w="1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1F76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 мере </w:t>
            </w:r>
          </w:p>
          <w:p w14:paraId="180C425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участия </w:t>
            </w:r>
          </w:p>
        </w:tc>
        <w:tc>
          <w:tcPr>
            <w:tcW w:w="1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9F858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921A8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D142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Сайты (блоги) педагогов, </w:t>
            </w:r>
          </w:p>
          <w:p w14:paraId="56EA179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специалистов </w:t>
            </w:r>
          </w:p>
        </w:tc>
      </w:tr>
      <w:tr w:rsidR="008135E3" w:rsidRPr="008D6455" w14:paraId="57BD43F5" w14:textId="77777777" w:rsidTr="0081380B">
        <w:tblPrEx>
          <w:tblCellMar>
            <w:left w:w="83" w:type="dxa"/>
            <w:right w:w="35" w:type="dxa"/>
          </w:tblCellMar>
        </w:tblPrEx>
        <w:trPr>
          <w:gridAfter w:val="1"/>
          <w:wAfter w:w="11" w:type="dxa"/>
          <w:trHeight w:val="849"/>
          <w:jc w:val="center"/>
        </w:trPr>
        <w:tc>
          <w:tcPr>
            <w:tcW w:w="7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182F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9BFE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3E50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Доля педагогов, имеющих методические продукты педагогической деятельности, публикации  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5E46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Сбор данных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9343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Ежегодно </w:t>
            </w:r>
          </w:p>
        </w:tc>
        <w:tc>
          <w:tcPr>
            <w:tcW w:w="1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4FD2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 мере участия </w:t>
            </w:r>
          </w:p>
        </w:tc>
        <w:tc>
          <w:tcPr>
            <w:tcW w:w="1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136A2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9D7CA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852C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Отчет</w:t>
            </w:r>
          </w:p>
        </w:tc>
      </w:tr>
      <w:tr w:rsidR="008135E3" w:rsidRPr="008D6455" w14:paraId="377867D7" w14:textId="77777777" w:rsidTr="0081380B">
        <w:tblPrEx>
          <w:tblCellMar>
            <w:left w:w="83" w:type="dxa"/>
            <w:right w:w="35" w:type="dxa"/>
          </w:tblCellMar>
        </w:tblPrEx>
        <w:trPr>
          <w:gridAfter w:val="1"/>
          <w:wAfter w:w="11" w:type="dxa"/>
          <w:trHeight w:val="1162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504C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1.5. </w:t>
            </w:r>
          </w:p>
        </w:tc>
        <w:tc>
          <w:tcPr>
            <w:tcW w:w="2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4A93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Обеспеченность учебно-методического комплекса (УМК)  </w:t>
            </w:r>
          </w:p>
          <w:p w14:paraId="230CB74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для реализации ООП, </w:t>
            </w:r>
          </w:p>
          <w:p w14:paraId="39DF712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АООП 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51A5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Насыщенность библиотеки методической литературы по образовательным </w:t>
            </w:r>
          </w:p>
          <w:p w14:paraId="7AD083B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областям </w:t>
            </w:r>
          </w:p>
          <w:p w14:paraId="2C5B382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Достаточность материалов дидактического обеспечения образовательного процесса </w:t>
            </w:r>
          </w:p>
          <w:p w14:paraId="42866DD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Наличие и перечень </w:t>
            </w:r>
          </w:p>
          <w:p w14:paraId="3A2F942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электронных образовательных ресурсов Насыщенность соответствие и состояние игр и </w:t>
            </w: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игрового  оборудования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в группах и кабинетах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2D8C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Сбор данных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44BB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Ежегодно </w:t>
            </w:r>
          </w:p>
        </w:tc>
        <w:tc>
          <w:tcPr>
            <w:tcW w:w="1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9DFD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год на начало учебного года </w:t>
            </w:r>
          </w:p>
        </w:tc>
        <w:tc>
          <w:tcPr>
            <w:tcW w:w="1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CD03C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D702D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55B2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ООП,  АООП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8D66A6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4BC50E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135E3" w:rsidRPr="008D6455" w14:paraId="157FFC03" w14:textId="77777777" w:rsidTr="0081380B">
        <w:tblPrEx>
          <w:tblCellMar>
            <w:left w:w="0" w:type="dxa"/>
            <w:bottom w:w="3" w:type="dxa"/>
          </w:tblCellMar>
        </w:tblPrEx>
        <w:trPr>
          <w:gridAfter w:val="1"/>
          <w:wAfter w:w="11" w:type="dxa"/>
          <w:trHeight w:val="286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4663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8D6455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1512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328C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8D6455">
              <w:rPr>
                <w:rFonts w:ascii="Times New Roman" w:hAnsi="Times New Roman"/>
                <w:b/>
                <w:sz w:val="16"/>
                <w:szCs w:val="16"/>
              </w:rPr>
              <w:t xml:space="preserve">Оценка качества результатов образовательной деятельности </w:t>
            </w:r>
          </w:p>
        </w:tc>
      </w:tr>
      <w:tr w:rsidR="008135E3" w:rsidRPr="008D6455" w14:paraId="78193A69" w14:textId="77777777" w:rsidTr="0081380B">
        <w:tblPrEx>
          <w:tblCellMar>
            <w:left w:w="0" w:type="dxa"/>
            <w:bottom w:w="3" w:type="dxa"/>
          </w:tblCellMar>
        </w:tblPrEx>
        <w:trPr>
          <w:gridAfter w:val="1"/>
          <w:wAfter w:w="11" w:type="dxa"/>
          <w:trHeight w:val="866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3CF0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2.1 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A853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Промежуточные результаты достижений детей</w:t>
            </w:r>
          </w:p>
        </w:tc>
        <w:tc>
          <w:tcPr>
            <w:tcW w:w="2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4FC2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Промежуточная </w:t>
            </w:r>
          </w:p>
          <w:p w14:paraId="2A3B0D7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педагогическая </w:t>
            </w:r>
          </w:p>
          <w:p w14:paraId="36811E4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диагностика для определения достижений детей  </w:t>
            </w:r>
          </w:p>
        </w:tc>
        <w:tc>
          <w:tcPr>
            <w:tcW w:w="1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411B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Изучение результатов </w:t>
            </w:r>
          </w:p>
          <w:p w14:paraId="09D7831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диагностики  </w:t>
            </w:r>
          </w:p>
          <w:p w14:paraId="2BCD411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684C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2 раза в год - в </w:t>
            </w: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середине  и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конце учебного года  </w:t>
            </w:r>
          </w:p>
        </w:tc>
        <w:tc>
          <w:tcPr>
            <w:tcW w:w="1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1222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 окончании диагностики </w:t>
            </w:r>
          </w:p>
        </w:tc>
        <w:tc>
          <w:tcPr>
            <w:tcW w:w="1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749CC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6C99C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7F14FD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Анализ деятельности ДОО, Мониторинг развития ребенка</w:t>
            </w:r>
          </w:p>
          <w:p w14:paraId="3F9105A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  <w:p w14:paraId="3993D9D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135E3" w:rsidRPr="008D6455" w14:paraId="1E836E40" w14:textId="77777777" w:rsidTr="0081380B">
        <w:tblPrEx>
          <w:tblCellMar>
            <w:left w:w="0" w:type="dxa"/>
            <w:bottom w:w="3" w:type="dxa"/>
          </w:tblCellMar>
        </w:tblPrEx>
        <w:trPr>
          <w:gridAfter w:val="1"/>
          <w:wAfter w:w="11" w:type="dxa"/>
          <w:trHeight w:val="1036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2D38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2.2 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9551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Результаты достижений детей </w:t>
            </w: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на  этапе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завершения дошкольного образования </w:t>
            </w:r>
          </w:p>
        </w:tc>
        <w:tc>
          <w:tcPr>
            <w:tcW w:w="2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1D04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Итоговая педагогическая диагностика для определения достижений </w:t>
            </w: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выпускников  на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этапе завершения дошкольного образования </w:t>
            </w:r>
          </w:p>
        </w:tc>
        <w:tc>
          <w:tcPr>
            <w:tcW w:w="1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0494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Изучение результатов </w:t>
            </w:r>
          </w:p>
          <w:p w14:paraId="3BC7EA9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диагностики  </w:t>
            </w:r>
          </w:p>
          <w:p w14:paraId="7F7F1C0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3712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Ежегодно в конце учебного года  </w:t>
            </w:r>
          </w:p>
        </w:tc>
        <w:tc>
          <w:tcPr>
            <w:tcW w:w="1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947A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 окончании диагностики </w:t>
            </w:r>
          </w:p>
        </w:tc>
        <w:tc>
          <w:tcPr>
            <w:tcW w:w="1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F9581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77804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3F89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0F61E7FC" w14:textId="77777777" w:rsidTr="0081380B">
        <w:tblPrEx>
          <w:tblCellMar>
            <w:left w:w="0" w:type="dxa"/>
            <w:bottom w:w="3" w:type="dxa"/>
          </w:tblCellMar>
        </w:tblPrEx>
        <w:trPr>
          <w:gridAfter w:val="1"/>
          <w:wAfter w:w="11" w:type="dxa"/>
          <w:trHeight w:val="1384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9611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2.3. 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EB95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Результаты психолого-</w:t>
            </w:r>
            <w:proofErr w:type="spellStart"/>
            <w:r w:rsidRPr="008D6455">
              <w:rPr>
                <w:rFonts w:ascii="Times New Roman" w:hAnsi="Times New Roman"/>
                <w:sz w:val="16"/>
                <w:szCs w:val="16"/>
              </w:rPr>
              <w:t>педагогичес</w:t>
            </w:r>
            <w:proofErr w:type="spellEnd"/>
          </w:p>
          <w:p w14:paraId="799A61A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кой диагностики адаптации детей к условиям ДОУ, детей с проблемами в развитии </w:t>
            </w: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и  выпускников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226D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Психолого-педагогическая диагностика детей  </w:t>
            </w:r>
          </w:p>
        </w:tc>
        <w:tc>
          <w:tcPr>
            <w:tcW w:w="1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86BF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Изучение </w:t>
            </w: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результатов  диагностики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260C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течение  года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 и ежегодно в конце учебного года </w:t>
            </w:r>
          </w:p>
        </w:tc>
        <w:tc>
          <w:tcPr>
            <w:tcW w:w="1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7BD2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 окончании диагностики </w:t>
            </w:r>
          </w:p>
        </w:tc>
        <w:tc>
          <w:tcPr>
            <w:tcW w:w="1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FB186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A11F0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ED6C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Аналитическая справка </w:t>
            </w:r>
          </w:p>
        </w:tc>
      </w:tr>
      <w:tr w:rsidR="008135E3" w:rsidRPr="008D6455" w14:paraId="373DAE0F" w14:textId="77777777" w:rsidTr="0081380B">
        <w:tblPrEx>
          <w:tblCellMar>
            <w:left w:w="0" w:type="dxa"/>
            <w:bottom w:w="3" w:type="dxa"/>
          </w:tblCellMar>
        </w:tblPrEx>
        <w:trPr>
          <w:gridAfter w:val="1"/>
          <w:wAfter w:w="11" w:type="dxa"/>
          <w:trHeight w:val="30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D6CA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8D6455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512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E7F7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b/>
                <w:sz w:val="16"/>
                <w:szCs w:val="16"/>
              </w:rPr>
              <w:t>Оценка качества образовательного процесса</w:t>
            </w:r>
          </w:p>
        </w:tc>
      </w:tr>
      <w:tr w:rsidR="008135E3" w:rsidRPr="008D6455" w14:paraId="0296EE23" w14:textId="77777777" w:rsidTr="0081380B">
        <w:tblPrEx>
          <w:tblCellMar>
            <w:left w:w="0" w:type="dxa"/>
            <w:bottom w:w="3" w:type="dxa"/>
          </w:tblCellMar>
        </w:tblPrEx>
        <w:trPr>
          <w:gridAfter w:val="1"/>
          <w:wAfter w:w="11" w:type="dxa"/>
          <w:trHeight w:val="777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B528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935F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Оценка качества решения годовых задач</w:t>
            </w:r>
          </w:p>
        </w:tc>
        <w:tc>
          <w:tcPr>
            <w:tcW w:w="2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9394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Анализ выполнения годовых задач и степень участия педагогов в их решении.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710C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Сбор данных </w:t>
            </w:r>
          </w:p>
          <w:p w14:paraId="59FAFCF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CC7F17E" w14:textId="77777777" w:rsidR="008135E3" w:rsidRPr="008D6455" w:rsidRDefault="008135E3" w:rsidP="0091015B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82D1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год (в </w:t>
            </w:r>
          </w:p>
          <w:p w14:paraId="1C37902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конце учебного года) </w:t>
            </w:r>
          </w:p>
        </w:tc>
        <w:tc>
          <w:tcPr>
            <w:tcW w:w="1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2AB5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год по завершении учебного года </w:t>
            </w:r>
          </w:p>
        </w:tc>
        <w:tc>
          <w:tcPr>
            <w:tcW w:w="1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4341F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06B57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2DFF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Анализ деятельности ДОО</w:t>
            </w:r>
          </w:p>
        </w:tc>
      </w:tr>
      <w:tr w:rsidR="008135E3" w:rsidRPr="008D6455" w14:paraId="698F1407" w14:textId="77777777" w:rsidTr="0081380B">
        <w:tblPrEx>
          <w:tblCellMar>
            <w:top w:w="19" w:type="dxa"/>
            <w:left w:w="0" w:type="dxa"/>
          </w:tblCellMar>
        </w:tblPrEx>
        <w:trPr>
          <w:gridAfter w:val="1"/>
          <w:wAfter w:w="11" w:type="dxa"/>
          <w:trHeight w:val="1246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A5B4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3.2 </w:t>
            </w:r>
          </w:p>
        </w:tc>
        <w:tc>
          <w:tcPr>
            <w:tcW w:w="2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D87B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Оценка результатов </w:t>
            </w:r>
          </w:p>
          <w:p w14:paraId="07DC7A3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проведения </w:t>
            </w:r>
          </w:p>
          <w:p w14:paraId="304A01D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методических </w:t>
            </w:r>
          </w:p>
          <w:p w14:paraId="2235C89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мероприятий в рамках решения </w:t>
            </w:r>
          </w:p>
          <w:p w14:paraId="045BF0E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годовых задач </w:t>
            </w:r>
          </w:p>
        </w:tc>
        <w:tc>
          <w:tcPr>
            <w:tcW w:w="2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6081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6455">
              <w:rPr>
                <w:rFonts w:ascii="Times New Roman" w:hAnsi="Times New Roman"/>
                <w:sz w:val="16"/>
                <w:szCs w:val="16"/>
              </w:rPr>
              <w:t>Целесообрзность</w:t>
            </w:r>
            <w:proofErr w:type="spell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6455">
              <w:rPr>
                <w:rFonts w:ascii="Times New Roman" w:hAnsi="Times New Roman"/>
                <w:sz w:val="16"/>
                <w:szCs w:val="16"/>
              </w:rPr>
              <w:tab/>
              <w:t xml:space="preserve">и качество проведения методических мероприятий Результативность образовательной работы с детьми  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228D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Сбор данных </w:t>
            </w:r>
          </w:p>
          <w:p w14:paraId="0C456D9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Анкетирование Изучение деятельности педагогов 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9F73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В течение учебного года </w:t>
            </w:r>
          </w:p>
        </w:tc>
        <w:tc>
          <w:tcPr>
            <w:tcW w:w="1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E167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год по завершении учебного года </w:t>
            </w:r>
          </w:p>
        </w:tc>
        <w:tc>
          <w:tcPr>
            <w:tcW w:w="1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13F2D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1A11A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E30C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Анализ деятельности ДОО, </w:t>
            </w:r>
          </w:p>
          <w:p w14:paraId="5520E21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Результаты анкетирования родителей</w:t>
            </w:r>
          </w:p>
        </w:tc>
      </w:tr>
      <w:tr w:rsidR="008135E3" w:rsidRPr="008D6455" w14:paraId="4B398ED5" w14:textId="77777777" w:rsidTr="0081380B">
        <w:tblPrEx>
          <w:tblCellMar>
            <w:right w:w="43" w:type="dxa"/>
          </w:tblCellMar>
        </w:tblPrEx>
        <w:trPr>
          <w:gridAfter w:val="1"/>
          <w:wAfter w:w="11" w:type="dxa"/>
          <w:trHeight w:val="1216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031C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3.3 </w:t>
            </w:r>
          </w:p>
        </w:tc>
        <w:tc>
          <w:tcPr>
            <w:tcW w:w="2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3567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Оценка результатов </w:t>
            </w:r>
          </w:p>
          <w:p w14:paraId="1C9920F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участия воспитанников в конкурсах, соревнованиях, состязаниях разного уровня </w:t>
            </w:r>
          </w:p>
        </w:tc>
        <w:tc>
          <w:tcPr>
            <w:tcW w:w="2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A39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Качественная </w:t>
            </w:r>
            <w:r w:rsidRPr="008D6455">
              <w:rPr>
                <w:rFonts w:ascii="Times New Roman" w:hAnsi="Times New Roman"/>
                <w:sz w:val="16"/>
                <w:szCs w:val="16"/>
              </w:rPr>
              <w:tab/>
              <w:t xml:space="preserve">и </w:t>
            </w:r>
          </w:p>
          <w:p w14:paraId="6FF7A03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количественная характеристика участия воспитанников в конкурсах в рамках календарных и других форматах 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B097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Сбор данных Изучение результатов участия детей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71B2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В течение учебного года </w:t>
            </w:r>
          </w:p>
        </w:tc>
        <w:tc>
          <w:tcPr>
            <w:tcW w:w="1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AA4B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год по завершении учебного года </w:t>
            </w:r>
          </w:p>
        </w:tc>
        <w:tc>
          <w:tcPr>
            <w:tcW w:w="1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D63EF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F99CD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BF60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Отчет </w:t>
            </w:r>
          </w:p>
        </w:tc>
      </w:tr>
      <w:tr w:rsidR="008135E3" w:rsidRPr="008D6455" w14:paraId="3DC808BD" w14:textId="77777777" w:rsidTr="0081380B">
        <w:tblPrEx>
          <w:tblCellMar>
            <w:right w:w="43" w:type="dxa"/>
          </w:tblCellMar>
        </w:tblPrEx>
        <w:trPr>
          <w:gridAfter w:val="1"/>
          <w:wAfter w:w="11" w:type="dxa"/>
          <w:trHeight w:val="734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94EA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2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A5AB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Оценка состояния образовательного процесса</w:t>
            </w:r>
          </w:p>
        </w:tc>
        <w:tc>
          <w:tcPr>
            <w:tcW w:w="2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8065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Тематический контроль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8E15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Наблюдение, тестирование, анкетирование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ACD3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В течение учебного года</w:t>
            </w:r>
          </w:p>
        </w:tc>
        <w:tc>
          <w:tcPr>
            <w:tcW w:w="1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F3FF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годовому  плану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60580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FBBC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F151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Результаты тематического контроля</w:t>
            </w:r>
          </w:p>
        </w:tc>
      </w:tr>
      <w:tr w:rsidR="008135E3" w:rsidRPr="008D6455" w14:paraId="14B7B358" w14:textId="77777777" w:rsidTr="0081380B">
        <w:tblPrEx>
          <w:tblCellMar>
            <w:top w:w="19" w:type="dxa"/>
            <w:left w:w="0" w:type="dxa"/>
          </w:tblCellMar>
        </w:tblPrEx>
        <w:trPr>
          <w:gridAfter w:val="1"/>
          <w:wAfter w:w="11" w:type="dxa"/>
          <w:trHeight w:val="286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4132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8D6455">
              <w:rPr>
                <w:rFonts w:ascii="Times New Roman" w:hAnsi="Times New Roman"/>
                <w:b/>
                <w:sz w:val="16"/>
                <w:szCs w:val="16"/>
              </w:rPr>
              <w:t xml:space="preserve">4. </w:t>
            </w:r>
          </w:p>
        </w:tc>
        <w:tc>
          <w:tcPr>
            <w:tcW w:w="1512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F868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8D6455">
              <w:rPr>
                <w:rFonts w:ascii="Times New Roman" w:hAnsi="Times New Roman"/>
                <w:b/>
                <w:sz w:val="16"/>
                <w:szCs w:val="16"/>
              </w:rPr>
              <w:t xml:space="preserve">Оценка качества присмотра и ухода за детьми </w:t>
            </w:r>
          </w:p>
        </w:tc>
      </w:tr>
      <w:tr w:rsidR="008135E3" w:rsidRPr="008D6455" w14:paraId="71995672" w14:textId="77777777" w:rsidTr="0081380B">
        <w:tblPrEx>
          <w:tblCellMar>
            <w:top w:w="19" w:type="dxa"/>
            <w:left w:w="0" w:type="dxa"/>
          </w:tblCellMar>
        </w:tblPrEx>
        <w:trPr>
          <w:gridAfter w:val="1"/>
          <w:wAfter w:w="11" w:type="dxa"/>
          <w:trHeight w:val="1056"/>
          <w:jc w:val="center"/>
        </w:trPr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667FE7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4.1 </w:t>
            </w:r>
          </w:p>
          <w:p w14:paraId="3E99668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E003B3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B85F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Оценка качества организации </w:t>
            </w:r>
          </w:p>
          <w:p w14:paraId="2B7F334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режимных моментов </w:t>
            </w:r>
          </w:p>
          <w:p w14:paraId="49DF809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ДОУ  </w:t>
            </w:r>
          </w:p>
          <w:p w14:paraId="1E53F69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8F13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Качество проведения утреннего приема (в </w:t>
            </w:r>
          </w:p>
          <w:p w14:paraId="3BBB122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группах, на участке) </w:t>
            </w:r>
          </w:p>
          <w:p w14:paraId="12B3C14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7E3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Опрос наблюдение контроль ведения тетрадей приема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99B8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4 раза в год 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0CB8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полгода; при необходимости повторной </w:t>
            </w:r>
          </w:p>
          <w:p w14:paraId="31BC13E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проверки - после ее </w:t>
            </w:r>
          </w:p>
          <w:p w14:paraId="1754E22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окончания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5E750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7B16A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E290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Оперативный контроль </w:t>
            </w:r>
          </w:p>
        </w:tc>
      </w:tr>
      <w:tr w:rsidR="008135E3" w:rsidRPr="008D6455" w14:paraId="4DB72AFF" w14:textId="77777777" w:rsidTr="0081380B">
        <w:tblPrEx>
          <w:tblCellMar>
            <w:top w:w="19" w:type="dxa"/>
            <w:left w:w="0" w:type="dxa"/>
          </w:tblCellMar>
        </w:tblPrEx>
        <w:trPr>
          <w:gridAfter w:val="1"/>
          <w:wAfter w:w="11" w:type="dxa"/>
          <w:trHeight w:val="1225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296505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942BD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2869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Качество и полнота реализации режима дня, режимных моментов, разработанного с учетом реализуемых программ, требований СанПиН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2EEC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0307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Ежедневно 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0716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квартал; </w:t>
            </w:r>
          </w:p>
          <w:p w14:paraId="1F3BD91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необходимости повторной проверки – после ее окончания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3D1D8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635CA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A7CE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Оперативный контроль </w:t>
            </w:r>
          </w:p>
        </w:tc>
      </w:tr>
      <w:tr w:rsidR="008135E3" w:rsidRPr="008D6455" w14:paraId="347100F4" w14:textId="77777777" w:rsidTr="0081380B">
        <w:tblPrEx>
          <w:tblCellMar>
            <w:top w:w="19" w:type="dxa"/>
            <w:left w:w="0" w:type="dxa"/>
          </w:tblCellMar>
        </w:tblPrEx>
        <w:trPr>
          <w:gridAfter w:val="1"/>
          <w:wAfter w:w="11" w:type="dxa"/>
          <w:trHeight w:val="327"/>
          <w:jc w:val="center"/>
        </w:trPr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6F95A9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4.2 </w:t>
            </w:r>
          </w:p>
          <w:p w14:paraId="2714560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2350CD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Оценка организации физического развития детей </w:t>
            </w:r>
          </w:p>
          <w:p w14:paraId="583AFDE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A962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Обеспечение двигательного режима  </w:t>
            </w:r>
          </w:p>
          <w:p w14:paraId="7ECF21D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246D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48B2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Еженедельно 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C654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квартал; при </w:t>
            </w:r>
            <w:proofErr w:type="spellStart"/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необходи</w:t>
            </w:r>
            <w:proofErr w:type="spellEnd"/>
            <w:r w:rsidRPr="008D6455">
              <w:rPr>
                <w:rFonts w:ascii="Times New Roman" w:hAnsi="Times New Roman"/>
                <w:sz w:val="16"/>
                <w:szCs w:val="16"/>
              </w:rPr>
              <w:t>- мости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повторной проверки - после ее окончания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5975A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C33A3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9B5A2D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Оперативный контроль</w:t>
            </w:r>
          </w:p>
          <w:p w14:paraId="68342B6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135E3" w:rsidRPr="008D6455" w14:paraId="3458A14F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892"/>
          <w:jc w:val="center"/>
        </w:trPr>
        <w:tc>
          <w:tcPr>
            <w:tcW w:w="7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E6CE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E3BE3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5331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Качество проведения </w:t>
            </w:r>
          </w:p>
          <w:p w14:paraId="31862E4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физкультурных занятий и утренней гимнастики </w:t>
            </w:r>
          </w:p>
          <w:p w14:paraId="03AB599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442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C622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Еженедельно 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DD93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квартал; при необходимости повторной проверки - после ее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3009A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AE3D1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2BAE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012A2096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1028"/>
          <w:jc w:val="center"/>
        </w:trPr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311D6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242D49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8E341B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15D93B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DF8220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33E44E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5398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Качество организации закаливающих мероприятий:</w:t>
            </w:r>
          </w:p>
          <w:p w14:paraId="32DC454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- цикличность и периодичность; </w:t>
            </w:r>
          </w:p>
          <w:p w14:paraId="4759D9A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-методы закаливания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0C6D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9361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Ежемесячно 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FB16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63AD6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BE4ED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9FD6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135E3" w:rsidRPr="008D6455" w14:paraId="32A3E0EC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489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830C80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2775EF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3BAB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Качество проведения </w:t>
            </w:r>
          </w:p>
          <w:p w14:paraId="409E0DA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прогулки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E114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A0D0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Ежемесячно 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210B7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83A83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97B26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6263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135E3" w:rsidRPr="008D6455" w14:paraId="65D7A272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967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3F87D4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EEAC17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E6A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Уровень физической </w:t>
            </w:r>
          </w:p>
          <w:p w14:paraId="7CFA127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подготовленности  развития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   физических </w:t>
            </w:r>
          </w:p>
          <w:p w14:paraId="20A2A7F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качеств детей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153D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Диагностика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B2F8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2 раза в год начало и </w:t>
            </w:r>
          </w:p>
          <w:p w14:paraId="47EB63F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конец учебного года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7330F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E8AA3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94DEE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F7E9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135E3" w:rsidRPr="008D6455" w14:paraId="27D07D06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217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C7FCF7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E47298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1E2D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Заболеваемость детей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7F2B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Сбор данных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6976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Ежемесячно 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AB36A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1CC6B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BCF5A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EAF8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135E3" w:rsidRPr="008D6455" w14:paraId="4057F61B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1036"/>
          <w:jc w:val="center"/>
        </w:trPr>
        <w:tc>
          <w:tcPr>
            <w:tcW w:w="7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924C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39DD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BDF0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Овладение детьми </w:t>
            </w:r>
          </w:p>
          <w:p w14:paraId="6318152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культурно-гигиеническими </w:t>
            </w:r>
          </w:p>
          <w:p w14:paraId="2DEFDAC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навыками, навыками </w:t>
            </w:r>
          </w:p>
          <w:p w14:paraId="65A7B4F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самообслуживания, культуры поведения </w:t>
            </w:r>
            <w:r w:rsidRPr="008D6455">
              <w:rPr>
                <w:rFonts w:ascii="Times New Roman" w:hAnsi="Times New Roman"/>
                <w:sz w:val="16"/>
                <w:szCs w:val="16"/>
              </w:rPr>
              <w:tab/>
              <w:t xml:space="preserve">за столом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650E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Диагностика </w:t>
            </w:r>
          </w:p>
          <w:p w14:paraId="51EB953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79E2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2 раза в год начало и </w:t>
            </w:r>
          </w:p>
          <w:p w14:paraId="660BACE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конец учебного года 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4756D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9C532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EC688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3588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135E3" w:rsidRPr="008D6455" w14:paraId="3015E630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698"/>
          <w:jc w:val="center"/>
        </w:trPr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989331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4.3 </w:t>
            </w:r>
          </w:p>
          <w:p w14:paraId="6F79C58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D9CCE6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3A6010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28266A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Оценка </w:t>
            </w:r>
            <w:r w:rsidRPr="008D6455">
              <w:rPr>
                <w:rFonts w:ascii="Times New Roman" w:hAnsi="Times New Roman"/>
                <w:sz w:val="16"/>
                <w:szCs w:val="16"/>
              </w:rPr>
              <w:tab/>
              <w:t xml:space="preserve"> качества организации питания воспитанников </w:t>
            </w:r>
          </w:p>
          <w:p w14:paraId="1FA9BB8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B611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Оценка условий на пищеблоке </w:t>
            </w:r>
          </w:p>
          <w:p w14:paraId="77177FC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E9EE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3166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год 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F4B6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B998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Завхоз, повар </w:t>
            </w:r>
          </w:p>
          <w:p w14:paraId="5EEDF9A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06B0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Завхоз, </w:t>
            </w:r>
          </w:p>
          <w:p w14:paraId="41674EE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9C4F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Положение об организации питания воспитанников. </w:t>
            </w:r>
          </w:p>
        </w:tc>
      </w:tr>
      <w:tr w:rsidR="008135E3" w:rsidRPr="008D6455" w14:paraId="5A542124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931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32C8A9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ECDA3C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23E0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Оценка условий хранения, приготовления и реализации пищевых продуктов и </w:t>
            </w:r>
          </w:p>
          <w:p w14:paraId="70E34A5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кулинарных изделий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6FE3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32FF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3 раза в год 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3E21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61BA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Повар 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0649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Завхоз</w:t>
            </w:r>
          </w:p>
        </w:tc>
        <w:tc>
          <w:tcPr>
            <w:tcW w:w="2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0875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Оперативный контроль</w:t>
            </w:r>
          </w:p>
        </w:tc>
      </w:tr>
      <w:tr w:rsidR="008135E3" w:rsidRPr="008D6455" w14:paraId="0B36F8F9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1127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8883F7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DF691F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A884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Контроль хранения продуктов на складе, наличия сопроводительных документов (ярлычков, сертификатов. удостоверений)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9B8B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050E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Ежемесячно 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C4A2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6198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Повар 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E3BF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6455">
              <w:rPr>
                <w:rFonts w:ascii="Times New Roman" w:hAnsi="Times New Roman"/>
                <w:sz w:val="16"/>
                <w:szCs w:val="16"/>
              </w:rPr>
              <w:t>Бракеражная</w:t>
            </w:r>
            <w:proofErr w:type="spell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D6455">
              <w:rPr>
                <w:rFonts w:ascii="Times New Roman" w:hAnsi="Times New Roman"/>
                <w:sz w:val="16"/>
                <w:szCs w:val="16"/>
              </w:rPr>
              <w:t>крмиссия</w:t>
            </w:r>
            <w:proofErr w:type="spell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E559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1A6B6A3E" w14:textId="77777777" w:rsidTr="0081380B">
        <w:tblPrEx>
          <w:tblCellMar>
            <w:top w:w="35" w:type="dxa"/>
            <w:left w:w="83" w:type="dxa"/>
            <w:right w:w="43" w:type="dxa"/>
          </w:tblCellMar>
        </w:tblPrEx>
        <w:trPr>
          <w:gridAfter w:val="1"/>
          <w:wAfter w:w="11" w:type="dxa"/>
          <w:trHeight w:val="860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6FA1DE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4592E2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BAFA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Наличие и качество ведения журнала «Бракеража сырых </w:t>
            </w:r>
          </w:p>
          <w:p w14:paraId="7E9FA48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продуктов», «Бракеража готовой продукции»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8259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5E0A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4 раза в год 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82A4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9D34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Повар 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C536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6455">
              <w:rPr>
                <w:rFonts w:ascii="Times New Roman" w:hAnsi="Times New Roman"/>
                <w:sz w:val="16"/>
                <w:szCs w:val="16"/>
              </w:rPr>
              <w:t>Бракеражная</w:t>
            </w:r>
            <w:proofErr w:type="spell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D6455">
              <w:rPr>
                <w:rFonts w:ascii="Times New Roman" w:hAnsi="Times New Roman"/>
                <w:sz w:val="16"/>
                <w:szCs w:val="16"/>
              </w:rPr>
              <w:t>крмиссия</w:t>
            </w:r>
            <w:proofErr w:type="spellEnd"/>
          </w:p>
        </w:tc>
        <w:tc>
          <w:tcPr>
            <w:tcW w:w="2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901E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Справка </w:t>
            </w:r>
          </w:p>
        </w:tc>
      </w:tr>
      <w:tr w:rsidR="008135E3" w:rsidRPr="008D6455" w14:paraId="3D8910A2" w14:textId="77777777" w:rsidTr="0081380B">
        <w:tblPrEx>
          <w:tblCellMar>
            <w:top w:w="35" w:type="dxa"/>
            <w:left w:w="83" w:type="dxa"/>
            <w:right w:w="43" w:type="dxa"/>
          </w:tblCellMar>
        </w:tblPrEx>
        <w:trPr>
          <w:gridAfter w:val="1"/>
          <w:wAfter w:w="11" w:type="dxa"/>
          <w:trHeight w:val="1390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5D7862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842071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5F7E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Контроль соблюдения санитарно-эпидемиологических </w:t>
            </w:r>
          </w:p>
          <w:p w14:paraId="7DD46C3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требовании к технологическим процессам приготовления пищи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8CB1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4A32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4 раза в год 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3C89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021B6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Повар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1DEC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6455">
              <w:rPr>
                <w:rFonts w:ascii="Times New Roman" w:hAnsi="Times New Roman"/>
                <w:sz w:val="16"/>
                <w:szCs w:val="16"/>
              </w:rPr>
              <w:t>Бракеражная</w:t>
            </w:r>
            <w:proofErr w:type="spell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D6455">
              <w:rPr>
                <w:rFonts w:ascii="Times New Roman" w:hAnsi="Times New Roman"/>
                <w:sz w:val="16"/>
                <w:szCs w:val="16"/>
              </w:rPr>
              <w:t>крмиссия</w:t>
            </w:r>
            <w:proofErr w:type="spellEnd"/>
          </w:p>
        </w:tc>
        <w:tc>
          <w:tcPr>
            <w:tcW w:w="23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2CB0D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5CEFA109" w14:textId="77777777" w:rsidTr="0081380B">
        <w:tblPrEx>
          <w:tblCellMar>
            <w:top w:w="35" w:type="dxa"/>
            <w:left w:w="83" w:type="dxa"/>
            <w:right w:w="43" w:type="dxa"/>
          </w:tblCellMar>
        </w:tblPrEx>
        <w:trPr>
          <w:gridAfter w:val="1"/>
          <w:wAfter w:w="11" w:type="dxa"/>
          <w:trHeight w:val="662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E4FD93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84DD07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2BD1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Соблюдение норм закладки продуктов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C279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7B3B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4 раза в год 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65F74E" w14:textId="77777777" w:rsidR="008135E3" w:rsidRPr="008D6455" w:rsidRDefault="008135E3" w:rsidP="00BC036E">
            <w:pPr>
              <w:spacing w:after="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28E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Повар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9A7F1C7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F3256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365216E3" w14:textId="77777777" w:rsidTr="0081380B">
        <w:tblPrEx>
          <w:tblCellMar>
            <w:top w:w="35" w:type="dxa"/>
            <w:left w:w="83" w:type="dxa"/>
            <w:right w:w="43" w:type="dxa"/>
          </w:tblCellMar>
        </w:tblPrEx>
        <w:trPr>
          <w:gridAfter w:val="1"/>
          <w:wAfter w:w="11" w:type="dxa"/>
          <w:trHeight w:val="764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001B96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D3263D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BC97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Контроль норм выдачи блюд на пищеблоке, на группах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C250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57F1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4 раза в год 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997BB" w14:textId="77777777" w:rsidR="008135E3" w:rsidRPr="008D6455" w:rsidRDefault="008135E3" w:rsidP="00BC036E">
            <w:pPr>
              <w:spacing w:after="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EBCD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Завхоз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08BFC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96F56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39B1ACA0" w14:textId="77777777" w:rsidTr="0081380B">
        <w:tblPrEx>
          <w:tblCellMar>
            <w:top w:w="35" w:type="dxa"/>
            <w:left w:w="83" w:type="dxa"/>
            <w:right w:w="43" w:type="dxa"/>
          </w:tblCellMar>
        </w:tblPrEx>
        <w:trPr>
          <w:gridAfter w:val="1"/>
          <w:wAfter w:w="11" w:type="dxa"/>
          <w:trHeight w:val="672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644D67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9E4381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8D8A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Соблюдение графика </w:t>
            </w:r>
          </w:p>
          <w:p w14:paraId="7CAC094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выдачи пищи на пищеблоке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DED9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0CE9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4 раза в год 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23FC2" w14:textId="77777777" w:rsidR="008135E3" w:rsidRPr="008D6455" w:rsidRDefault="008135E3" w:rsidP="00BC036E">
            <w:pPr>
              <w:spacing w:after="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4EB9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DD758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5B114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7943F705" w14:textId="77777777" w:rsidTr="0081380B">
        <w:tblPrEx>
          <w:tblCellMar>
            <w:top w:w="35" w:type="dxa"/>
            <w:left w:w="83" w:type="dxa"/>
            <w:right w:w="43" w:type="dxa"/>
          </w:tblCellMar>
        </w:tblPrEx>
        <w:trPr>
          <w:gridAfter w:val="1"/>
          <w:wAfter w:w="11" w:type="dxa"/>
          <w:trHeight w:val="597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03850E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B85E6B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1117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Соблюдение питьевого </w:t>
            </w:r>
          </w:p>
          <w:p w14:paraId="2D37B5E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режима на группах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B520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716A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Ежемесячно 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D20BF" w14:textId="77777777" w:rsidR="008135E3" w:rsidRPr="008D6455" w:rsidRDefault="008135E3" w:rsidP="00BC036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E009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Повар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8E24A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2E176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5CE870F7" w14:textId="77777777" w:rsidTr="0081380B">
        <w:tblPrEx>
          <w:tblCellMar>
            <w:top w:w="35" w:type="dxa"/>
            <w:left w:w="83" w:type="dxa"/>
            <w:right w:w="43" w:type="dxa"/>
          </w:tblCellMar>
        </w:tblPrEx>
        <w:trPr>
          <w:gridAfter w:val="1"/>
          <w:wAfter w:w="11" w:type="dxa"/>
          <w:trHeight w:val="754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F6874B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552CB6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2F5D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Выполнение требований к составлению меню для </w:t>
            </w:r>
          </w:p>
          <w:p w14:paraId="2DAEA38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Организации питания детей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5661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947B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Ежемесячно 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1BB8E" w14:textId="77777777" w:rsidR="008135E3" w:rsidRPr="008D6455" w:rsidRDefault="008135E3" w:rsidP="00BC0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522B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Повар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157CA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11B8B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702F7BBD" w14:textId="77777777" w:rsidTr="0081380B">
        <w:tblPrEx>
          <w:tblCellMar>
            <w:top w:w="35" w:type="dxa"/>
            <w:left w:w="83" w:type="dxa"/>
            <w:right w:w="43" w:type="dxa"/>
          </w:tblCellMar>
        </w:tblPrEx>
        <w:trPr>
          <w:gridAfter w:val="1"/>
          <w:wAfter w:w="11" w:type="dxa"/>
          <w:trHeight w:val="594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C4292D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10722A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972D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Наличие и соблюдение 14-дневного меню, </w:t>
            </w:r>
          </w:p>
          <w:p w14:paraId="1047FDA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технологических карт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A903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BC4C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3 раза в год 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88488" w14:textId="77777777" w:rsidR="008135E3" w:rsidRPr="008D6455" w:rsidRDefault="008135E3" w:rsidP="00BC0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13829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46652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06211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3FD81FB8" w14:textId="77777777" w:rsidTr="0081380B">
        <w:tblPrEx>
          <w:tblCellMar>
            <w:top w:w="35" w:type="dxa"/>
            <w:left w:w="83" w:type="dxa"/>
            <w:right w:w="43" w:type="dxa"/>
          </w:tblCellMar>
        </w:tblPrEx>
        <w:trPr>
          <w:gridAfter w:val="1"/>
          <w:wAfter w:w="11" w:type="dxa"/>
          <w:trHeight w:val="591"/>
          <w:jc w:val="center"/>
        </w:trPr>
        <w:tc>
          <w:tcPr>
            <w:tcW w:w="7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AF78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69EE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9F75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Контроль выполнения натуральных и денежных норм питания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31AD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90D6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2 раза в год 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3DD32" w14:textId="77777777" w:rsidR="008135E3" w:rsidRPr="008D6455" w:rsidRDefault="008135E3" w:rsidP="00BC0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9A3A1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71083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12DD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371FD6C0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240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5996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8D6455">
              <w:rPr>
                <w:rFonts w:ascii="Times New Roman" w:hAnsi="Times New Roman"/>
                <w:b/>
                <w:sz w:val="16"/>
                <w:szCs w:val="16"/>
              </w:rPr>
              <w:t xml:space="preserve">5. </w:t>
            </w:r>
          </w:p>
        </w:tc>
        <w:tc>
          <w:tcPr>
            <w:tcW w:w="1512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BE4A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8D6455">
              <w:rPr>
                <w:rFonts w:ascii="Times New Roman" w:hAnsi="Times New Roman"/>
                <w:b/>
                <w:sz w:val="16"/>
                <w:szCs w:val="16"/>
              </w:rPr>
              <w:t xml:space="preserve">Условия безопасности образовательного процесса, охрана жизни и здоровья воспитанников  </w:t>
            </w:r>
          </w:p>
        </w:tc>
      </w:tr>
      <w:tr w:rsidR="008135E3" w:rsidRPr="008D6455" w14:paraId="23536E0A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1765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E55C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5.1 </w:t>
            </w:r>
          </w:p>
        </w:tc>
        <w:tc>
          <w:tcPr>
            <w:tcW w:w="2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E48F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Оценка качества реализации здоровье сберегающей </w:t>
            </w:r>
          </w:p>
          <w:p w14:paraId="71327EC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деятельности </w:t>
            </w:r>
          </w:p>
          <w:p w14:paraId="3937727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ДОУ </w:t>
            </w: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EF99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Соблюдение гигиенических </w:t>
            </w: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и  противоэпидемиологических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82A4F8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мероприятий Систематическое наблюдение за состоянием </w:t>
            </w:r>
          </w:p>
          <w:p w14:paraId="3A39CBE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здоровья </w:t>
            </w: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детей  Организация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профилактических осмотров воспитанников и проведение профилактических прививок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133C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Наблюдение, опрос, анкетирование  </w:t>
            </w:r>
          </w:p>
          <w:p w14:paraId="043CAD6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6D59DF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9DA2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Ежемесячно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2162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нарушений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9B5A8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ACAC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2A2A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Отчет по результатам </w:t>
            </w:r>
          </w:p>
          <w:p w14:paraId="4D963FC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самообследования   </w:t>
            </w:r>
          </w:p>
          <w:p w14:paraId="181972B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8135E3" w:rsidRPr="008D6455" w14:paraId="52094CAE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726"/>
          <w:jc w:val="center"/>
        </w:trPr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2B1440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58ADA6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Оценка выполнения требований СанПиН к устройству </w:t>
            </w:r>
            <w:r w:rsidRPr="008D6455">
              <w:rPr>
                <w:rFonts w:ascii="Times New Roman" w:hAnsi="Times New Roman"/>
                <w:sz w:val="16"/>
                <w:szCs w:val="16"/>
              </w:rPr>
              <w:tab/>
              <w:t xml:space="preserve">и </w:t>
            </w: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содержанию  помещений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ДОУ</w:t>
            </w: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E9FE9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Санитарно-гигиеническое   содержание помещений в ДОУ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961F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F281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3 раза в год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2473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2AD52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0004D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857D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Результаты проверок  </w:t>
            </w:r>
          </w:p>
          <w:p w14:paraId="25DE08E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135E3" w:rsidRPr="008D6455" w14:paraId="2E6114D4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781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9CF8E3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A8FE07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A34B8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Состояние естественного и искусственного освещения помещений, </w:t>
            </w: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осветительных  приборов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5AED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179C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2 раза в год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96A9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нарушений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AC52C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B0A2B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1DDA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608B6D50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716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D68D59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9D6F42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60232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Соблюдение чистоты оконных стекол и </w:t>
            </w:r>
          </w:p>
          <w:p w14:paraId="11324DF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светильников 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6B82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48B5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год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1444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CEF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Помощники воспитателей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255F1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7C19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6D122A11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490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FED88C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6A517A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8947F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Состояние отопительной системы и вентиляции, обеспечение их исправности, выполнения температурного режима, состояния ограждений отопительных приборов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9E66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  <w:p w14:paraId="2A29E9C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AF6C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Постоянно  </w:t>
            </w:r>
          </w:p>
          <w:p w14:paraId="4ADAD91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3 раза в год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6E6D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2119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Помощники воспитателей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94E4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DE39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67C22850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1085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CE4D02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1132DE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D4015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Наличие термометров </w:t>
            </w:r>
            <w:r w:rsidRPr="008D6455">
              <w:rPr>
                <w:rFonts w:ascii="Times New Roman" w:hAnsi="Times New Roman"/>
                <w:sz w:val="16"/>
                <w:szCs w:val="16"/>
              </w:rPr>
              <w:tab/>
              <w:t xml:space="preserve">в </w:t>
            </w:r>
          </w:p>
          <w:p w14:paraId="1B44DA2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Помещениях ДОУ, предназначенных для </w:t>
            </w: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организации  образовательного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процесса с детьми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0BDF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56DD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2 раза в год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4F17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0E40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Помощники воспитателей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9EE5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93FD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55D59F14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702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E917AC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E1FE57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B37A9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Проведение проветривания помещений в соответствии с </w:t>
            </w: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п.8.7.8.8  СанПиН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2198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AAF8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Ежекварталь</w:t>
            </w:r>
            <w:proofErr w:type="spellEnd"/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но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DAE0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B364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Помощники воспитателей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D86C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  <w:p w14:paraId="2DD7487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4FFC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085D56CB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857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F44B30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99521E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429F9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Состояние системы водоснабжения и канализации, обеспечение </w:t>
            </w: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их  исправного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BF23E2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функционирования 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0CA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A476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2 раза в год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0E62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A031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Завхоз, Ответственный по ОТ, обслуживающая организация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5678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1FF5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4ACC329C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682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FD7675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5A433E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68AAF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Состояние  температуры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воды, подаваемой к месту проведения гигиенических процедур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2C0F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155F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3 раза в год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AB75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89F0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Воспитатели, Помощники воспитателей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9DD9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76C2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46AEB0FC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1085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6BE77D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40865E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39E68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Состояние оборудования и его размещение в помещениях ДОУ </w:t>
            </w:r>
          </w:p>
          <w:p w14:paraId="554D5E7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(Соответствие детской мебели ростовым данным детей, соответствие количества столов и стульев количеству детей в группах, наличие маркировки, наличие сертификата на игрушки, наличие паспортов групп, кабинетов и др. помещений ДОУ и </w:t>
            </w:r>
            <w:proofErr w:type="spellStart"/>
            <w:r w:rsidRPr="008D6455">
              <w:rPr>
                <w:rFonts w:ascii="Times New Roman" w:hAnsi="Times New Roman"/>
                <w:sz w:val="16"/>
                <w:szCs w:val="16"/>
              </w:rPr>
              <w:t>т.д</w:t>
            </w:r>
            <w:proofErr w:type="spell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). 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E200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осмотр </w:t>
            </w:r>
          </w:p>
          <w:p w14:paraId="488E63E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AC4A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2 раза в год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7BFB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2C96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Воспитатели групп, завхоз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4C91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4117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519BB9B0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586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6C89A9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8DEC9E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F3735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Контроль своевременности прохождения медицинских осмотров сотрудниками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D7A3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6A27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2 раза в год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38D3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нарушений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C6218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C35FE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0341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052103FC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398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E2F72A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D4F133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A1F46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Контроль журнала здоровья </w:t>
            </w:r>
          </w:p>
          <w:p w14:paraId="092B280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B8F5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73E5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2 раза в год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091B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нарушений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2CCCF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7E4EF" w14:textId="77777777" w:rsidR="008135E3" w:rsidRPr="008D6455" w:rsidRDefault="008135E3" w:rsidP="00BC036E">
            <w:pPr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6867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31DE28EB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398"/>
          <w:jc w:val="center"/>
        </w:trPr>
        <w:tc>
          <w:tcPr>
            <w:tcW w:w="71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A286F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211A0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EF9BD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Контроль ведения журнала аварийных ситуаций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B3EA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F96E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2 раза в год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D475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нарушений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7385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82F2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4C53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0F7E5229" w14:textId="77777777" w:rsidTr="0081380B">
        <w:tblPrEx>
          <w:tblCellMar>
            <w:left w:w="0" w:type="dxa"/>
          </w:tblCellMar>
        </w:tblPrEx>
        <w:trPr>
          <w:trHeight w:val="895"/>
          <w:jc w:val="center"/>
        </w:trPr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2D48EB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5.3 </w:t>
            </w:r>
          </w:p>
          <w:p w14:paraId="1F74106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2A5CD9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DCC8D4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B54561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D78DD2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0C9A8C4" w14:textId="77777777" w:rsidR="008135E3" w:rsidRPr="008D6455" w:rsidRDefault="008135E3" w:rsidP="00BC036E">
            <w:pPr>
              <w:spacing w:line="259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35C417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Оценка территории ДОУ </w:t>
            </w: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для  организации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образовательного процесса </w:t>
            </w:r>
          </w:p>
          <w:p w14:paraId="454953E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92438D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DA5FA0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375E1E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C67D1B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5E4B31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85FB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Состояние озеленения, цветников, альпийских горок, экологической </w:t>
            </w:r>
          </w:p>
          <w:p w14:paraId="293DA75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тропы, огорода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9414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9C24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год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F830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162F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Заведующий, завхоз, работники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EF1B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завхоз</w:t>
            </w:r>
          </w:p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B5AF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Паспорт благоустройства ДОО, Паспорт игровых площадок </w:t>
            </w:r>
          </w:p>
        </w:tc>
      </w:tr>
      <w:tr w:rsidR="008135E3" w:rsidRPr="008D6455" w14:paraId="4BC0E1E2" w14:textId="77777777" w:rsidTr="0081380B">
        <w:tblPrEx>
          <w:tblCellMar>
            <w:left w:w="0" w:type="dxa"/>
          </w:tblCellMar>
        </w:tblPrEx>
        <w:trPr>
          <w:trHeight w:val="470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C22B5D9" w14:textId="77777777" w:rsidR="008135E3" w:rsidRPr="008D6455" w:rsidRDefault="008135E3" w:rsidP="00BC036E">
            <w:pPr>
              <w:spacing w:line="259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AA7468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AB82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Состояние игровых зон на прогулочных площадках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8D3E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6A6F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4 раза в год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09F1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4CA4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Завхоз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15FE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Завхоз</w:t>
            </w:r>
          </w:p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93E1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Акт осмотра </w:t>
            </w:r>
          </w:p>
        </w:tc>
      </w:tr>
      <w:tr w:rsidR="008135E3" w:rsidRPr="008D6455" w14:paraId="143CAA44" w14:textId="77777777" w:rsidTr="0081380B">
        <w:tblPrEx>
          <w:tblCellMar>
            <w:left w:w="0" w:type="dxa"/>
          </w:tblCellMar>
        </w:tblPrEx>
        <w:trPr>
          <w:trHeight w:val="468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1A684E7" w14:textId="77777777" w:rsidR="008135E3" w:rsidRPr="008D6455" w:rsidRDefault="008135E3" w:rsidP="00BC036E">
            <w:pPr>
              <w:spacing w:line="259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C4557A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165C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Состояние песка и его безопасности для детей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B878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9F01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6 раз в год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DBF0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78E9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Завхоз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5550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Завхоз</w:t>
            </w:r>
          </w:p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AB27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Акт </w:t>
            </w:r>
          </w:p>
        </w:tc>
      </w:tr>
      <w:tr w:rsidR="008135E3" w:rsidRPr="008D6455" w14:paraId="72FEE7F7" w14:textId="77777777" w:rsidTr="0081380B">
        <w:tblPrEx>
          <w:tblCellMar>
            <w:left w:w="0" w:type="dxa"/>
          </w:tblCellMar>
        </w:tblPrEx>
        <w:trPr>
          <w:trHeight w:val="470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65CA6ED" w14:textId="77777777" w:rsidR="008135E3" w:rsidRPr="008D6455" w:rsidRDefault="008135E3" w:rsidP="00BC036E">
            <w:pPr>
              <w:spacing w:line="259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B7CC31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51FE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Состояние  спортивной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 площадки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58C8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E5F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4 раза в год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E32A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A244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Завхоз, инструктор по физкультуре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EC27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  <w:p w14:paraId="5627F13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D2FC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Акт осмотра</w:t>
            </w:r>
          </w:p>
        </w:tc>
      </w:tr>
      <w:tr w:rsidR="008135E3" w:rsidRPr="008D6455" w14:paraId="2D6D37CD" w14:textId="77777777" w:rsidTr="0081380B">
        <w:tblPrEx>
          <w:tblCellMar>
            <w:left w:w="0" w:type="dxa"/>
          </w:tblCellMar>
        </w:tblPrEx>
        <w:trPr>
          <w:trHeight w:val="810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815E68B" w14:textId="77777777" w:rsidR="008135E3" w:rsidRPr="008D6455" w:rsidRDefault="008135E3" w:rsidP="00BC036E">
            <w:pPr>
              <w:spacing w:line="259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B3A270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925A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Состояние теневых навесов, обеспечение хранения выносного материала       для организации прогулок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5F17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C9FB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4 раза в год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73E1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6BF3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Завхоз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1A0C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Завхоз</w:t>
            </w:r>
          </w:p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1D45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Акт осмотра</w:t>
            </w:r>
          </w:p>
        </w:tc>
      </w:tr>
      <w:tr w:rsidR="008135E3" w:rsidRPr="008D6455" w14:paraId="3E42CB92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1117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2026D8B" w14:textId="77777777" w:rsidR="008135E3" w:rsidRPr="008D6455" w:rsidRDefault="008135E3" w:rsidP="00BC036E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2313E9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A2F0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Состояние территории, обеспечение ежедневной уборки территории, создание благоприятного микроклимата на всей территории ДОУ 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BA83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0288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5 раз в год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0B7B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593B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Воспитатели групп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0CD5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Завхоз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15D3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135E3" w:rsidRPr="008D6455" w14:paraId="48281F49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454"/>
          <w:jc w:val="center"/>
        </w:trPr>
        <w:tc>
          <w:tcPr>
            <w:tcW w:w="7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874C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5073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23AF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Состояние хозяйственной зоны на территории ДОУ 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D173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0214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Ежемесячно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A40A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FB4B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Завхоз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4AD1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Завхоз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138A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135E3" w:rsidRPr="008D6455" w14:paraId="191E8076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683"/>
          <w:jc w:val="center"/>
        </w:trPr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45169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5.4 </w:t>
            </w:r>
          </w:p>
          <w:p w14:paraId="637FE42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C61D6A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074E75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Выполнение мероприятий по охране труда (ОТ) и технике безопасности </w:t>
            </w:r>
          </w:p>
          <w:p w14:paraId="6FDBB53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(ТБ) </w:t>
            </w:r>
          </w:p>
          <w:p w14:paraId="5AC308A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730694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49F5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Проверка </w:t>
            </w: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знаний  сотрудников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по ОТ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29E4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Тестирование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0094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2 раза в год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0B4B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 окончании тестирования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0EA9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</w:t>
            </w:r>
          </w:p>
          <w:p w14:paraId="39E4086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Отв. по ОТ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3530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Ответственный по ОТ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5E85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Удостоверение </w:t>
            </w:r>
          </w:p>
        </w:tc>
      </w:tr>
      <w:tr w:rsidR="008135E3" w:rsidRPr="008D6455" w14:paraId="40506E7A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842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232ED4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6C5C8C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3A00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Соблюдение     требований     техники безопасности, по охране жизни и здоровья детей в </w:t>
            </w: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группах  ДОУ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  и  кабинетах специалистов 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E24E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  <w:p w14:paraId="23AB546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248E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Ежемесячно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3194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 окончании проверки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CEF4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Ответственный по ОТ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4BC7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Ответственный по ОТ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E8E9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135E3" w:rsidRPr="008D6455" w14:paraId="6BA6AF64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416"/>
          <w:jc w:val="center"/>
        </w:trPr>
        <w:tc>
          <w:tcPr>
            <w:tcW w:w="7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B065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E8D5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1581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Выполнение алгоритма действий при оказании первой помощи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D2C2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34D5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Ежемесячно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B3B3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 окончании проверки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C0F7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Педагоги, сотрудники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B0C2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  <w:p w14:paraId="54EDCA3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2C97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135E3" w:rsidRPr="008D6455" w14:paraId="64157732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811"/>
          <w:jc w:val="center"/>
        </w:trPr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4A38A2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5.5 </w:t>
            </w:r>
          </w:p>
          <w:p w14:paraId="40F72F7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5E4BE7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36C046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1F25C4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9CA0C3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7439BA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B84C2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Оценка  пожарной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44E949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безопасности </w:t>
            </w:r>
            <w:r w:rsidRPr="008D6455">
              <w:rPr>
                <w:rFonts w:ascii="Times New Roman" w:hAnsi="Times New Roman"/>
                <w:sz w:val="16"/>
                <w:szCs w:val="16"/>
              </w:rPr>
              <w:tab/>
              <w:t xml:space="preserve">в </w:t>
            </w:r>
          </w:p>
          <w:p w14:paraId="25A73A9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ДОУ </w:t>
            </w:r>
          </w:p>
          <w:p w14:paraId="1B7EEB7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F1B70A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ABD49E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AC9D6C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C4237C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363E90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F697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Состояние пожарной сигнализации и автоматической системы оповещения людей при </w:t>
            </w:r>
          </w:p>
          <w:p w14:paraId="5DACDAD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пожаре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4F65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B98A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4 раза в год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C6D8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 окончании проверки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3921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Ответственный по ОТ </w:t>
            </w:r>
          </w:p>
          <w:p w14:paraId="54A93ED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Обслуживающая организация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CDC4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Ответственный по ОТ </w:t>
            </w:r>
          </w:p>
        </w:tc>
        <w:tc>
          <w:tcPr>
            <w:tcW w:w="23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FB7AA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Результаты проверок  </w:t>
            </w:r>
          </w:p>
          <w:p w14:paraId="649CC05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C8ABBF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15ACD9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38D533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FBD9A5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7D74BD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984FBC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DBAD8A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135E3" w:rsidRPr="008D6455" w14:paraId="109429E5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1152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68AA9C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0A037B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6746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Техническое </w:t>
            </w:r>
            <w:r w:rsidRPr="008D6455">
              <w:rPr>
                <w:rFonts w:ascii="Times New Roman" w:hAnsi="Times New Roman"/>
                <w:sz w:val="16"/>
                <w:szCs w:val="16"/>
              </w:rPr>
              <w:tab/>
              <w:t xml:space="preserve">состояние огнетушителей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D204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B79B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1 раз в год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83C8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 окончании проверки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8422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Ответственный по ОТ </w:t>
            </w:r>
          </w:p>
          <w:p w14:paraId="010F4E2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обслуживающая организация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6028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Ответственный по ОТ </w:t>
            </w:r>
          </w:p>
        </w:tc>
        <w:tc>
          <w:tcPr>
            <w:tcW w:w="23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A0C2FD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44D5D11D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396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F17E10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22185A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1B1B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Работоспособность </w:t>
            </w:r>
          </w:p>
          <w:p w14:paraId="40DB5CC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пожарного гидранта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2E09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FA1D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1 раз в год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189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 окончании проверки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91E0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14C0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</w:t>
            </w:r>
          </w:p>
        </w:tc>
        <w:tc>
          <w:tcPr>
            <w:tcW w:w="23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78E9AC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78283D28" w14:textId="77777777" w:rsidTr="0081380B">
        <w:tblPrEx>
          <w:tblCellMar>
            <w:left w:w="0" w:type="dxa"/>
          </w:tblCellMar>
        </w:tblPrEx>
        <w:trPr>
          <w:gridAfter w:val="1"/>
          <w:wAfter w:w="11" w:type="dxa"/>
          <w:trHeight w:val="953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9C41E2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3C6799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4710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Соблюдение </w:t>
            </w:r>
            <w:r w:rsidRPr="008D6455">
              <w:rPr>
                <w:rFonts w:ascii="Times New Roman" w:hAnsi="Times New Roman"/>
                <w:sz w:val="16"/>
                <w:szCs w:val="16"/>
              </w:rPr>
              <w:tab/>
              <w:t xml:space="preserve">правил пожарной безопасности на рабочем месте, противопожарного режима, состояние эвакуационных выходов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FD53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4162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Ежемесячно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360D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 окончании проверки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6DD3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Ответственный по ОТ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0666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Ответственный по ОТ </w:t>
            </w:r>
          </w:p>
        </w:tc>
        <w:tc>
          <w:tcPr>
            <w:tcW w:w="23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BF59A2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6A516B16" w14:textId="77777777" w:rsidTr="0081380B">
        <w:tblPrEx>
          <w:tblCellMar>
            <w:left w:w="0" w:type="dxa"/>
            <w:right w:w="26" w:type="dxa"/>
          </w:tblCellMar>
        </w:tblPrEx>
        <w:trPr>
          <w:gridAfter w:val="1"/>
          <w:wAfter w:w="11" w:type="dxa"/>
          <w:trHeight w:val="913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ABF2A0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2BD451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11DD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Состояние электрических розеток, выключателей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26C5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3180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Ежемесячно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D96E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2743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Ответственный по ОТ </w:t>
            </w:r>
          </w:p>
          <w:p w14:paraId="2FF0E4C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Электрик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48F3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Обслуживающая организация </w:t>
            </w:r>
          </w:p>
        </w:tc>
        <w:tc>
          <w:tcPr>
            <w:tcW w:w="23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377E9CE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3A91D9E3" w14:textId="77777777" w:rsidTr="0081380B">
        <w:tblPrEx>
          <w:tblCellMar>
            <w:left w:w="0" w:type="dxa"/>
            <w:right w:w="26" w:type="dxa"/>
          </w:tblCellMar>
        </w:tblPrEx>
        <w:trPr>
          <w:gridAfter w:val="1"/>
          <w:wAfter w:w="11" w:type="dxa"/>
          <w:trHeight w:val="1142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086105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22EDD2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64C4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Сопротивление изоляции </w:t>
            </w:r>
          </w:p>
          <w:p w14:paraId="1008FAF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электросети и заземления оборудования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1826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519C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год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B28D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 окончании проверки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A540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Ответственный по ОТ </w:t>
            </w:r>
          </w:p>
          <w:p w14:paraId="4756C33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Обслуживающая организация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D29F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Ответственный по ОТ </w:t>
            </w:r>
          </w:p>
        </w:tc>
        <w:tc>
          <w:tcPr>
            <w:tcW w:w="23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08FE00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31B519B8" w14:textId="77777777" w:rsidTr="0081380B">
        <w:tblPrEx>
          <w:tblCellMar>
            <w:left w:w="0" w:type="dxa"/>
            <w:right w:w="26" w:type="dxa"/>
          </w:tblCellMar>
        </w:tblPrEx>
        <w:trPr>
          <w:gridAfter w:val="1"/>
          <w:wAfter w:w="11" w:type="dxa"/>
          <w:trHeight w:val="887"/>
          <w:jc w:val="center"/>
        </w:trPr>
        <w:tc>
          <w:tcPr>
            <w:tcW w:w="7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0AA8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7B382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585E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Соблюдение </w:t>
            </w:r>
            <w:r w:rsidRPr="008D6455">
              <w:rPr>
                <w:rFonts w:ascii="Times New Roman" w:hAnsi="Times New Roman"/>
                <w:sz w:val="16"/>
                <w:szCs w:val="16"/>
              </w:rPr>
              <w:tab/>
              <w:t xml:space="preserve">пожарной безопасности </w:t>
            </w:r>
            <w:r w:rsidRPr="008D6455">
              <w:rPr>
                <w:rFonts w:ascii="Times New Roman" w:hAnsi="Times New Roman"/>
                <w:sz w:val="16"/>
                <w:szCs w:val="16"/>
              </w:rPr>
              <w:tab/>
              <w:t xml:space="preserve">при подготовке и проведении   новогодних утренников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F046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Наблюдения </w:t>
            </w:r>
          </w:p>
          <w:p w14:paraId="38A8A535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6A85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год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3D88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6C096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Ответственный </w:t>
            </w:r>
          </w:p>
          <w:p w14:paraId="7666F28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 ОТ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36CE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Ответственный </w:t>
            </w:r>
          </w:p>
          <w:p w14:paraId="7524B7F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 ОТ </w:t>
            </w:r>
          </w:p>
        </w:tc>
        <w:tc>
          <w:tcPr>
            <w:tcW w:w="23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CB39DB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2D376D68" w14:textId="77777777" w:rsidTr="0081380B">
        <w:tblPrEx>
          <w:tblCellMar>
            <w:left w:w="0" w:type="dxa"/>
            <w:right w:w="26" w:type="dxa"/>
          </w:tblCellMar>
        </w:tblPrEx>
        <w:trPr>
          <w:gridAfter w:val="1"/>
          <w:wAfter w:w="11" w:type="dxa"/>
          <w:trHeight w:val="11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864D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6.6 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13A0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Оценка качества </w:t>
            </w: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выполнения  мероприятий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  по Гражданской обороне  (ГО) </w:t>
            </w: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C525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Проверка знаний </w:t>
            </w:r>
          </w:p>
          <w:p w14:paraId="5740DDF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сотрудников по ГО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FB28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Тестирование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FE90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2 раза в год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BE6F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 окончании тестирования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7A23D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>Завхоз Ответственный по ОТ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7CD37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Завхоз Ответственный </w:t>
            </w:r>
          </w:p>
          <w:p w14:paraId="4EE85C4B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 ОТ </w:t>
            </w:r>
          </w:p>
        </w:tc>
        <w:tc>
          <w:tcPr>
            <w:tcW w:w="23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329949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116B3642" w14:textId="77777777" w:rsidTr="0081380B">
        <w:tblPrEx>
          <w:tblCellMar>
            <w:left w:w="0" w:type="dxa"/>
            <w:right w:w="26" w:type="dxa"/>
          </w:tblCellMar>
        </w:tblPrEx>
        <w:trPr>
          <w:gridAfter w:val="1"/>
          <w:wAfter w:w="11" w:type="dxa"/>
          <w:trHeight w:val="644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CF9D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6.7 </w:t>
            </w:r>
          </w:p>
        </w:tc>
        <w:tc>
          <w:tcPr>
            <w:tcW w:w="2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A46E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Оценка  </w:t>
            </w:r>
          </w:p>
          <w:p w14:paraId="2A3F384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антитеррористической безопасности </w:t>
            </w: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DE6C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Проверка знаний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A95D0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тестирование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237A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6 мес.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D316C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 окончании проверки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DC18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  <w:p w14:paraId="22F6CC0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Ответственный по ОТ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D52B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Ответственный по ОТ </w:t>
            </w:r>
          </w:p>
        </w:tc>
        <w:tc>
          <w:tcPr>
            <w:tcW w:w="23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C6A6A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5E3" w:rsidRPr="008D6455" w14:paraId="5C80F9ED" w14:textId="77777777" w:rsidTr="0081380B">
        <w:tblPrEx>
          <w:tblCellMar>
            <w:left w:w="0" w:type="dxa"/>
            <w:right w:w="26" w:type="dxa"/>
          </w:tblCellMar>
        </w:tblPrEx>
        <w:trPr>
          <w:gridAfter w:val="1"/>
          <w:wAfter w:w="11" w:type="dxa"/>
          <w:trHeight w:val="701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D3BF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6.8 </w:t>
            </w:r>
          </w:p>
        </w:tc>
        <w:tc>
          <w:tcPr>
            <w:tcW w:w="2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2898F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D6455">
              <w:rPr>
                <w:rFonts w:ascii="Times New Roman" w:hAnsi="Times New Roman"/>
                <w:sz w:val="16"/>
                <w:szCs w:val="16"/>
              </w:rPr>
              <w:t>Оценка  выполнения</w:t>
            </w:r>
            <w:proofErr w:type="gramEnd"/>
            <w:r w:rsidRPr="008D6455">
              <w:rPr>
                <w:rFonts w:ascii="Times New Roman" w:hAnsi="Times New Roman"/>
                <w:sz w:val="16"/>
                <w:szCs w:val="16"/>
              </w:rPr>
              <w:t xml:space="preserve"> антикоррупционной политики ДОУ </w:t>
            </w: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4257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Соблюдение Кодекса этики и т.д.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D2883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Наблюдение, опрос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7CF81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1 раз в год 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05E42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По окончании проверки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CE504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A9888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A5739" w14:textId="77777777" w:rsidR="008135E3" w:rsidRPr="008D6455" w:rsidRDefault="008135E3" w:rsidP="00BC036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D6455">
              <w:rPr>
                <w:rFonts w:ascii="Times New Roman" w:hAnsi="Times New Roman"/>
                <w:sz w:val="16"/>
                <w:szCs w:val="16"/>
              </w:rPr>
              <w:t xml:space="preserve">Антикоррупционная политика ДОУ </w:t>
            </w:r>
          </w:p>
        </w:tc>
      </w:tr>
    </w:tbl>
    <w:p w14:paraId="5B00D93B" w14:textId="77777777" w:rsidR="008135E3" w:rsidRPr="00BC036E" w:rsidRDefault="008135E3" w:rsidP="00BC036E">
      <w:pPr>
        <w:spacing w:after="0" w:line="240" w:lineRule="auto"/>
        <w:ind w:right="6"/>
        <w:jc w:val="center"/>
        <w:rPr>
          <w:rFonts w:ascii="Times New Roman" w:hAnsi="Times New Roman"/>
          <w:sz w:val="18"/>
          <w:szCs w:val="18"/>
        </w:rPr>
      </w:pPr>
    </w:p>
    <w:sectPr w:rsidR="008135E3" w:rsidRPr="00BC036E" w:rsidSect="006B3C7C">
      <w:footerReference w:type="default" r:id="rId8"/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10807" w14:textId="77777777" w:rsidR="00AD04CC" w:rsidRDefault="00AD04CC" w:rsidP="002B610F">
      <w:pPr>
        <w:spacing w:after="0" w:line="240" w:lineRule="auto"/>
      </w:pPr>
      <w:r>
        <w:separator/>
      </w:r>
    </w:p>
  </w:endnote>
  <w:endnote w:type="continuationSeparator" w:id="0">
    <w:p w14:paraId="45E47123" w14:textId="77777777" w:rsidR="00AD04CC" w:rsidRDefault="00AD04CC" w:rsidP="002B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7A010" w14:textId="77777777" w:rsidR="009D4D19" w:rsidRPr="00355C84" w:rsidRDefault="009D4D19" w:rsidP="00355C84">
    <w:pPr>
      <w:pStyle w:val="ab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C6CAA" w14:textId="77777777" w:rsidR="00AD04CC" w:rsidRDefault="00AD04CC" w:rsidP="002B610F">
      <w:pPr>
        <w:spacing w:after="0" w:line="240" w:lineRule="auto"/>
      </w:pPr>
      <w:r>
        <w:separator/>
      </w:r>
    </w:p>
  </w:footnote>
  <w:footnote w:type="continuationSeparator" w:id="0">
    <w:p w14:paraId="1D244BA7" w14:textId="77777777" w:rsidR="00AD04CC" w:rsidRDefault="00AD04CC" w:rsidP="002B6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56EB"/>
    <w:multiLevelType w:val="hybridMultilevel"/>
    <w:tmpl w:val="980C92E2"/>
    <w:lvl w:ilvl="0" w:tplc="F424C2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452C4"/>
    <w:multiLevelType w:val="hybridMultilevel"/>
    <w:tmpl w:val="A98CF1EA"/>
    <w:lvl w:ilvl="0" w:tplc="4B2AD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DA3"/>
    <w:multiLevelType w:val="hybridMultilevel"/>
    <w:tmpl w:val="BDD64FFC"/>
    <w:lvl w:ilvl="0" w:tplc="9176CC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96D"/>
    <w:multiLevelType w:val="multilevel"/>
    <w:tmpl w:val="E33AC0F2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A1E4B10"/>
    <w:multiLevelType w:val="hybridMultilevel"/>
    <w:tmpl w:val="B0B8FC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431"/>
    <w:multiLevelType w:val="hybridMultilevel"/>
    <w:tmpl w:val="2B860F8A"/>
    <w:lvl w:ilvl="0" w:tplc="899E17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53B1C"/>
    <w:multiLevelType w:val="multilevel"/>
    <w:tmpl w:val="4E56A69E"/>
    <w:lvl w:ilvl="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0E520409"/>
    <w:multiLevelType w:val="hybridMultilevel"/>
    <w:tmpl w:val="560E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5A1BB7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3C813AD"/>
    <w:multiLevelType w:val="hybridMultilevel"/>
    <w:tmpl w:val="F49C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9363F"/>
    <w:multiLevelType w:val="multilevel"/>
    <w:tmpl w:val="A82660C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17C0572D"/>
    <w:multiLevelType w:val="hybridMultilevel"/>
    <w:tmpl w:val="941EA8F4"/>
    <w:lvl w:ilvl="0" w:tplc="B5B2FE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41313E"/>
    <w:multiLevelType w:val="multilevel"/>
    <w:tmpl w:val="BC441A8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 w15:restartNumberingAfterBreak="0">
    <w:nsid w:val="1EC929BD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1CB10B9"/>
    <w:multiLevelType w:val="multilevel"/>
    <w:tmpl w:val="C5D4CE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25A97D1C"/>
    <w:multiLevelType w:val="hybridMultilevel"/>
    <w:tmpl w:val="B87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6F37C9"/>
    <w:multiLevelType w:val="multilevel"/>
    <w:tmpl w:val="4EE292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3E0C7F"/>
    <w:multiLevelType w:val="hybridMultilevel"/>
    <w:tmpl w:val="5210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4C672E"/>
    <w:multiLevelType w:val="multilevel"/>
    <w:tmpl w:val="B0EE51AE"/>
    <w:lvl w:ilvl="0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373814E2"/>
    <w:multiLevelType w:val="hybridMultilevel"/>
    <w:tmpl w:val="83F8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194C78"/>
    <w:multiLevelType w:val="multilevel"/>
    <w:tmpl w:val="2596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387DB7"/>
    <w:multiLevelType w:val="hybridMultilevel"/>
    <w:tmpl w:val="6D3C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B65B19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3F54F56"/>
    <w:multiLevelType w:val="hybridMultilevel"/>
    <w:tmpl w:val="B87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B920B0"/>
    <w:multiLevelType w:val="hybridMultilevel"/>
    <w:tmpl w:val="DC206558"/>
    <w:lvl w:ilvl="0" w:tplc="6688F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33201"/>
    <w:multiLevelType w:val="hybridMultilevel"/>
    <w:tmpl w:val="12767FEE"/>
    <w:lvl w:ilvl="0" w:tplc="8AAA26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8D2A9E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09E0240"/>
    <w:multiLevelType w:val="multilevel"/>
    <w:tmpl w:val="6E982C00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8" w15:restartNumberingAfterBreak="0">
    <w:nsid w:val="550E3867"/>
    <w:multiLevelType w:val="hybridMultilevel"/>
    <w:tmpl w:val="07583520"/>
    <w:lvl w:ilvl="0" w:tplc="A52C0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A7623"/>
    <w:multiLevelType w:val="hybridMultilevel"/>
    <w:tmpl w:val="C30A06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7011986"/>
    <w:multiLevelType w:val="hybridMultilevel"/>
    <w:tmpl w:val="DA9C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E433CF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C5618B8"/>
    <w:multiLevelType w:val="hybridMultilevel"/>
    <w:tmpl w:val="965017C4"/>
    <w:lvl w:ilvl="0" w:tplc="E8C42C36">
      <w:start w:val="6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CA621EB"/>
    <w:multiLevelType w:val="multilevel"/>
    <w:tmpl w:val="C9EAB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60B1145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7FC7B44"/>
    <w:multiLevelType w:val="hybridMultilevel"/>
    <w:tmpl w:val="6B6EC5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D32AF1"/>
    <w:multiLevelType w:val="hybridMultilevel"/>
    <w:tmpl w:val="20B2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F10FC"/>
    <w:multiLevelType w:val="hybridMultilevel"/>
    <w:tmpl w:val="83F8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212C38"/>
    <w:multiLevelType w:val="hybridMultilevel"/>
    <w:tmpl w:val="4EE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5A2069"/>
    <w:multiLevelType w:val="hybridMultilevel"/>
    <w:tmpl w:val="B436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720EF8"/>
    <w:multiLevelType w:val="hybridMultilevel"/>
    <w:tmpl w:val="B0EE51AE"/>
    <w:lvl w:ilvl="0" w:tplc="FB045822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 w15:restartNumberingAfterBreak="0">
    <w:nsid w:val="716632EB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4220DC7"/>
    <w:multiLevelType w:val="multilevel"/>
    <w:tmpl w:val="4DFAE5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A6D6B29"/>
    <w:multiLevelType w:val="multilevel"/>
    <w:tmpl w:val="C9EAB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EC3427C"/>
    <w:multiLevelType w:val="hybridMultilevel"/>
    <w:tmpl w:val="F7AC1772"/>
    <w:lvl w:ilvl="0" w:tplc="1F184F6A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10"/>
  </w:num>
  <w:num w:numId="8">
    <w:abstractNumId w:val="9"/>
  </w:num>
  <w:num w:numId="9">
    <w:abstractNumId w:val="39"/>
  </w:num>
  <w:num w:numId="10">
    <w:abstractNumId w:val="36"/>
  </w:num>
  <w:num w:numId="11">
    <w:abstractNumId w:val="0"/>
  </w:num>
  <w:num w:numId="12">
    <w:abstractNumId w:val="32"/>
  </w:num>
  <w:num w:numId="13">
    <w:abstractNumId w:val="23"/>
  </w:num>
  <w:num w:numId="14">
    <w:abstractNumId w:val="15"/>
  </w:num>
  <w:num w:numId="15">
    <w:abstractNumId w:val="21"/>
  </w:num>
  <w:num w:numId="16">
    <w:abstractNumId w:val="38"/>
  </w:num>
  <w:num w:numId="17">
    <w:abstractNumId w:val="7"/>
  </w:num>
  <w:num w:numId="18">
    <w:abstractNumId w:val="25"/>
  </w:num>
  <w:num w:numId="19">
    <w:abstractNumId w:val="44"/>
  </w:num>
  <w:num w:numId="20">
    <w:abstractNumId w:val="17"/>
  </w:num>
  <w:num w:numId="21">
    <w:abstractNumId w:val="37"/>
  </w:num>
  <w:num w:numId="22">
    <w:abstractNumId w:val="19"/>
  </w:num>
  <w:num w:numId="23">
    <w:abstractNumId w:val="30"/>
  </w:num>
  <w:num w:numId="24">
    <w:abstractNumId w:val="28"/>
  </w:num>
  <w:num w:numId="25">
    <w:abstractNumId w:val="5"/>
  </w:num>
  <w:num w:numId="26">
    <w:abstractNumId w:val="2"/>
  </w:num>
  <w:num w:numId="27">
    <w:abstractNumId w:val="6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4"/>
  </w:num>
  <w:num w:numId="32">
    <w:abstractNumId w:val="4"/>
  </w:num>
  <w:num w:numId="33">
    <w:abstractNumId w:val="42"/>
  </w:num>
  <w:num w:numId="34">
    <w:abstractNumId w:val="31"/>
  </w:num>
  <w:num w:numId="35">
    <w:abstractNumId w:val="41"/>
  </w:num>
  <w:num w:numId="36">
    <w:abstractNumId w:val="8"/>
  </w:num>
  <w:num w:numId="37">
    <w:abstractNumId w:val="26"/>
  </w:num>
  <w:num w:numId="38">
    <w:abstractNumId w:val="13"/>
  </w:num>
  <w:num w:numId="39">
    <w:abstractNumId w:val="34"/>
  </w:num>
  <w:num w:numId="40">
    <w:abstractNumId w:val="22"/>
  </w:num>
  <w:num w:numId="41">
    <w:abstractNumId w:val="16"/>
  </w:num>
  <w:num w:numId="42">
    <w:abstractNumId w:val="29"/>
  </w:num>
  <w:num w:numId="43">
    <w:abstractNumId w:val="3"/>
  </w:num>
  <w:num w:numId="44">
    <w:abstractNumId w:val="33"/>
  </w:num>
  <w:num w:numId="45">
    <w:abstractNumId w:val="43"/>
  </w:num>
  <w:num w:numId="46">
    <w:abstractNumId w:val="20"/>
  </w:num>
  <w:num w:numId="47">
    <w:abstractNumId w:val="35"/>
  </w:num>
  <w:num w:numId="48">
    <w:abstractNumId w:val="4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75D6"/>
    <w:rsid w:val="00002611"/>
    <w:rsid w:val="000144B2"/>
    <w:rsid w:val="0004585F"/>
    <w:rsid w:val="00046889"/>
    <w:rsid w:val="00052543"/>
    <w:rsid w:val="00065B62"/>
    <w:rsid w:val="000A62B7"/>
    <w:rsid w:val="000E679C"/>
    <w:rsid w:val="000E6F45"/>
    <w:rsid w:val="000F376F"/>
    <w:rsid w:val="000F4D7A"/>
    <w:rsid w:val="00105AEB"/>
    <w:rsid w:val="00170D0E"/>
    <w:rsid w:val="001A4AFF"/>
    <w:rsid w:val="001A6781"/>
    <w:rsid w:val="001F1C85"/>
    <w:rsid w:val="001F7597"/>
    <w:rsid w:val="00220ECC"/>
    <w:rsid w:val="002342BA"/>
    <w:rsid w:val="002457D6"/>
    <w:rsid w:val="002467E3"/>
    <w:rsid w:val="00275B44"/>
    <w:rsid w:val="00285520"/>
    <w:rsid w:val="002A53B5"/>
    <w:rsid w:val="002B610F"/>
    <w:rsid w:val="002E3BF7"/>
    <w:rsid w:val="002E49B7"/>
    <w:rsid w:val="002E5940"/>
    <w:rsid w:val="002E5CCC"/>
    <w:rsid w:val="00312CEB"/>
    <w:rsid w:val="00355C84"/>
    <w:rsid w:val="00367AB4"/>
    <w:rsid w:val="00385743"/>
    <w:rsid w:val="003D64B4"/>
    <w:rsid w:val="003F5179"/>
    <w:rsid w:val="004275D6"/>
    <w:rsid w:val="004313AE"/>
    <w:rsid w:val="00464574"/>
    <w:rsid w:val="0048168B"/>
    <w:rsid w:val="00495491"/>
    <w:rsid w:val="00495A9D"/>
    <w:rsid w:val="004D0F68"/>
    <w:rsid w:val="004D5DE4"/>
    <w:rsid w:val="00503F30"/>
    <w:rsid w:val="00504741"/>
    <w:rsid w:val="005105FE"/>
    <w:rsid w:val="005138C0"/>
    <w:rsid w:val="00520840"/>
    <w:rsid w:val="0052430B"/>
    <w:rsid w:val="00526914"/>
    <w:rsid w:val="00531F2E"/>
    <w:rsid w:val="00576ABF"/>
    <w:rsid w:val="00580870"/>
    <w:rsid w:val="005913CF"/>
    <w:rsid w:val="005B21F8"/>
    <w:rsid w:val="005C1E3D"/>
    <w:rsid w:val="005E0B4A"/>
    <w:rsid w:val="005E467D"/>
    <w:rsid w:val="006640B4"/>
    <w:rsid w:val="006B3C7C"/>
    <w:rsid w:val="006B7001"/>
    <w:rsid w:val="0071388D"/>
    <w:rsid w:val="00736A6E"/>
    <w:rsid w:val="007562C0"/>
    <w:rsid w:val="00784EEF"/>
    <w:rsid w:val="007C114A"/>
    <w:rsid w:val="007C3CBF"/>
    <w:rsid w:val="007C65EB"/>
    <w:rsid w:val="008002FD"/>
    <w:rsid w:val="008135E3"/>
    <w:rsid w:val="0081380B"/>
    <w:rsid w:val="00872D69"/>
    <w:rsid w:val="0088655F"/>
    <w:rsid w:val="0089055D"/>
    <w:rsid w:val="008C6C12"/>
    <w:rsid w:val="008D6455"/>
    <w:rsid w:val="0091015B"/>
    <w:rsid w:val="00910A12"/>
    <w:rsid w:val="00974957"/>
    <w:rsid w:val="00997539"/>
    <w:rsid w:val="009D4D19"/>
    <w:rsid w:val="009F2D8E"/>
    <w:rsid w:val="00A176AF"/>
    <w:rsid w:val="00A22269"/>
    <w:rsid w:val="00A306A6"/>
    <w:rsid w:val="00A30C43"/>
    <w:rsid w:val="00A35B83"/>
    <w:rsid w:val="00A720D6"/>
    <w:rsid w:val="00A93181"/>
    <w:rsid w:val="00AC4462"/>
    <w:rsid w:val="00AD04CC"/>
    <w:rsid w:val="00AF1D9B"/>
    <w:rsid w:val="00B577DA"/>
    <w:rsid w:val="00B70F90"/>
    <w:rsid w:val="00B7789C"/>
    <w:rsid w:val="00B951CA"/>
    <w:rsid w:val="00BB1643"/>
    <w:rsid w:val="00BC036E"/>
    <w:rsid w:val="00BD7276"/>
    <w:rsid w:val="00C06EB6"/>
    <w:rsid w:val="00C13747"/>
    <w:rsid w:val="00C175D6"/>
    <w:rsid w:val="00C73BB0"/>
    <w:rsid w:val="00C740C0"/>
    <w:rsid w:val="00C75E1D"/>
    <w:rsid w:val="00C76E7A"/>
    <w:rsid w:val="00C84EBA"/>
    <w:rsid w:val="00CA289C"/>
    <w:rsid w:val="00CF7709"/>
    <w:rsid w:val="00D04EDA"/>
    <w:rsid w:val="00D07B01"/>
    <w:rsid w:val="00D12EF0"/>
    <w:rsid w:val="00D250AF"/>
    <w:rsid w:val="00D31462"/>
    <w:rsid w:val="00D47D7A"/>
    <w:rsid w:val="00D55DEA"/>
    <w:rsid w:val="00D60EC3"/>
    <w:rsid w:val="00D73D22"/>
    <w:rsid w:val="00D74D7B"/>
    <w:rsid w:val="00D94198"/>
    <w:rsid w:val="00DC2C69"/>
    <w:rsid w:val="00DF58A1"/>
    <w:rsid w:val="00E175BE"/>
    <w:rsid w:val="00E17B2D"/>
    <w:rsid w:val="00E232CF"/>
    <w:rsid w:val="00ED1E64"/>
    <w:rsid w:val="00F042F4"/>
    <w:rsid w:val="00F137DF"/>
    <w:rsid w:val="00F40DB2"/>
    <w:rsid w:val="00F6070C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87DFAB"/>
  <w15:docId w15:val="{CC5FAFB0-504E-480F-861F-21793375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5D6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1"/>
    <w:uiPriority w:val="99"/>
    <w:qFormat/>
    <w:locked/>
    <w:rsid w:val="00526914"/>
    <w:pPr>
      <w:widowControl w:val="0"/>
      <w:autoSpaceDE w:val="0"/>
      <w:autoSpaceDN w:val="0"/>
      <w:spacing w:after="0" w:line="240" w:lineRule="auto"/>
      <w:ind w:left="933" w:hanging="28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locked/>
    <w:rsid w:val="0052691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locked/>
    <w:rsid w:val="0052691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BC036E"/>
    <w:pPr>
      <w:keepNext/>
      <w:keepLines/>
      <w:spacing w:after="20" w:line="259" w:lineRule="auto"/>
      <w:ind w:left="10" w:hanging="10"/>
      <w:outlineLvl w:val="3"/>
    </w:pPr>
    <w:rPr>
      <w:rFonts w:ascii="Times New Roman" w:hAnsi="Times New Roman"/>
      <w:b/>
      <w:color w:val="000000"/>
      <w:lang w:val="en-US"/>
    </w:rPr>
  </w:style>
  <w:style w:type="paragraph" w:styleId="5">
    <w:name w:val="heading 5"/>
    <w:basedOn w:val="a"/>
    <w:next w:val="a"/>
    <w:link w:val="51"/>
    <w:uiPriority w:val="99"/>
    <w:qFormat/>
    <w:locked/>
    <w:rsid w:val="00784EEF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locked/>
    <w:rsid w:val="00BC036E"/>
    <w:pPr>
      <w:keepNext/>
      <w:keepLines/>
      <w:spacing w:after="20" w:line="259" w:lineRule="auto"/>
      <w:ind w:left="10" w:hanging="10"/>
      <w:outlineLvl w:val="5"/>
    </w:pPr>
    <w:rPr>
      <w:rFonts w:ascii="Times New Roman" w:hAnsi="Times New Roman"/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526914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21">
    <w:name w:val="Заголовок 2 Знак1"/>
    <w:link w:val="2"/>
    <w:uiPriority w:val="99"/>
    <w:semiHidden/>
    <w:locked/>
    <w:rsid w:val="00526914"/>
    <w:rPr>
      <w:rFonts w:ascii="Calibri Light" w:hAnsi="Calibri Light" w:cs="Times New Roman"/>
      <w:color w:val="2E74B5"/>
      <w:sz w:val="26"/>
      <w:szCs w:val="26"/>
      <w:lang w:val="ru-RU" w:eastAsia="en-US" w:bidi="ar-SA"/>
    </w:rPr>
  </w:style>
  <w:style w:type="character" w:customStyle="1" w:styleId="31">
    <w:name w:val="Заголовок 3 Знак1"/>
    <w:link w:val="3"/>
    <w:uiPriority w:val="99"/>
    <w:semiHidden/>
    <w:locked/>
    <w:rsid w:val="00526914"/>
    <w:rPr>
      <w:rFonts w:ascii="Calibri Light" w:hAnsi="Calibri Light" w:cs="Times New Roman"/>
      <w:color w:val="1F4D78"/>
      <w:sz w:val="24"/>
      <w:szCs w:val="24"/>
      <w:lang w:val="ru-RU" w:eastAsia="en-US" w:bidi="ar-SA"/>
    </w:rPr>
  </w:style>
  <w:style w:type="character" w:customStyle="1" w:styleId="Heading4Char">
    <w:name w:val="Heading 4 Char"/>
    <w:uiPriority w:val="99"/>
    <w:semiHidden/>
    <w:locked/>
    <w:rsid w:val="0050474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1">
    <w:name w:val="Заголовок 5 Знак1"/>
    <w:link w:val="5"/>
    <w:uiPriority w:val="99"/>
    <w:locked/>
    <w:rsid w:val="00784EEF"/>
    <w:rPr>
      <w:rFonts w:ascii="Calibri Light" w:hAnsi="Calibri Light" w:cs="Times New Roman"/>
      <w:color w:val="1F4D78"/>
      <w:sz w:val="22"/>
      <w:szCs w:val="22"/>
      <w:lang w:val="ru-RU" w:eastAsia="en-US" w:bidi="ar-SA"/>
    </w:rPr>
  </w:style>
  <w:style w:type="character" w:customStyle="1" w:styleId="Heading6Char">
    <w:name w:val="Heading 6 Char"/>
    <w:uiPriority w:val="99"/>
    <w:semiHidden/>
    <w:locked/>
    <w:rsid w:val="00504741"/>
    <w:rPr>
      <w:rFonts w:ascii="Calibri" w:hAnsi="Calibri" w:cs="Times New Roman"/>
      <w:b/>
      <w:bCs/>
      <w:lang w:eastAsia="en-US"/>
    </w:rPr>
  </w:style>
  <w:style w:type="character" w:customStyle="1" w:styleId="40">
    <w:name w:val="Заголовок 4 Знак"/>
    <w:link w:val="4"/>
    <w:uiPriority w:val="99"/>
    <w:locked/>
    <w:rsid w:val="00BC036E"/>
    <w:rPr>
      <w:rFonts w:cs="Times New Roman"/>
      <w:b/>
      <w:color w:val="000000"/>
      <w:sz w:val="22"/>
      <w:szCs w:val="22"/>
      <w:lang w:val="en-US" w:eastAsia="en-US" w:bidi="ar-SA"/>
    </w:rPr>
  </w:style>
  <w:style w:type="character" w:customStyle="1" w:styleId="60">
    <w:name w:val="Заголовок 6 Знак"/>
    <w:link w:val="6"/>
    <w:uiPriority w:val="99"/>
    <w:locked/>
    <w:rsid w:val="00BC036E"/>
    <w:rPr>
      <w:rFonts w:cs="Times New Roman"/>
      <w:b/>
      <w:color w:val="000000"/>
      <w:sz w:val="22"/>
      <w:szCs w:val="22"/>
      <w:lang w:val="en-US" w:eastAsia="en-US" w:bidi="ar-SA"/>
    </w:rPr>
  </w:style>
  <w:style w:type="paragraph" w:styleId="a3">
    <w:name w:val="List Paragraph"/>
    <w:basedOn w:val="a"/>
    <w:link w:val="10"/>
    <w:uiPriority w:val="99"/>
    <w:qFormat/>
    <w:rsid w:val="00C175D6"/>
    <w:pPr>
      <w:ind w:left="720"/>
      <w:contextualSpacing/>
    </w:pPr>
  </w:style>
  <w:style w:type="character" w:customStyle="1" w:styleId="10">
    <w:name w:val="Абзац списка Знак1"/>
    <w:link w:val="a3"/>
    <w:uiPriority w:val="99"/>
    <w:locked/>
    <w:rsid w:val="00C175D6"/>
  </w:style>
  <w:style w:type="paragraph" w:styleId="a4">
    <w:name w:val="Body Text"/>
    <w:basedOn w:val="a"/>
    <w:link w:val="12"/>
    <w:uiPriority w:val="99"/>
    <w:rsid w:val="00C175D6"/>
    <w:pPr>
      <w:widowControl w:val="0"/>
      <w:autoSpaceDE w:val="0"/>
      <w:autoSpaceDN w:val="0"/>
      <w:spacing w:after="0" w:line="240" w:lineRule="auto"/>
      <w:ind w:left="305" w:firstLine="71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 Знак1"/>
    <w:link w:val="a4"/>
    <w:uiPriority w:val="99"/>
    <w:locked/>
    <w:rsid w:val="00C175D6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13"/>
    <w:uiPriority w:val="99"/>
    <w:rsid w:val="00C1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link w:val="a5"/>
    <w:uiPriority w:val="99"/>
    <w:locked/>
    <w:rsid w:val="00C175D6"/>
    <w:rPr>
      <w:rFonts w:cs="Times New Roman"/>
    </w:rPr>
  </w:style>
  <w:style w:type="character" w:customStyle="1" w:styleId="blk">
    <w:name w:val="blk"/>
    <w:uiPriority w:val="99"/>
    <w:rsid w:val="00C175D6"/>
    <w:rPr>
      <w:rFonts w:cs="Times New Roman"/>
    </w:rPr>
  </w:style>
  <w:style w:type="paragraph" w:styleId="a6">
    <w:name w:val="Normal (Web)"/>
    <w:aliases w:val="Знак Знак1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7"/>
    <w:uiPriority w:val="99"/>
    <w:rsid w:val="00C175D6"/>
    <w:pPr>
      <w:spacing w:after="24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бычный (Интернет) Знак"/>
    <w:aliases w:val="Знак Знак1 Знак1,Обычный (Web) Знак1,Обычный (веб)1 Знак1,Обычный (веб) Знак1 Знак1,Обычный (веб) Знак Знак Знак1,Обычный (веб) Знак2 Знак Знак1,Обычный (веб) Знак Знак1 Знак Знак1,Обычный (веб) Знак1 Знак Знак1 Знак1"/>
    <w:link w:val="a6"/>
    <w:uiPriority w:val="99"/>
    <w:locked/>
    <w:rsid w:val="00C175D6"/>
    <w:rPr>
      <w:rFonts w:ascii="Times New Roman" w:hAnsi="Times New Roman"/>
      <w:sz w:val="24"/>
      <w:lang w:eastAsia="ru-RU"/>
    </w:rPr>
  </w:style>
  <w:style w:type="character" w:styleId="a8">
    <w:name w:val="Hyperlink"/>
    <w:uiPriority w:val="99"/>
    <w:rsid w:val="00C175D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C1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175D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14"/>
    <w:uiPriority w:val="99"/>
    <w:rsid w:val="001F1C8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b"/>
    <w:uiPriority w:val="99"/>
    <w:semiHidden/>
    <w:locked/>
    <w:rsid w:val="00170D0E"/>
    <w:rPr>
      <w:rFonts w:cs="Times New Roman"/>
      <w:lang w:eastAsia="en-US"/>
    </w:rPr>
  </w:style>
  <w:style w:type="character" w:styleId="ac">
    <w:name w:val="page number"/>
    <w:uiPriority w:val="99"/>
    <w:rsid w:val="003D64B4"/>
    <w:rPr>
      <w:rFonts w:cs="Times New Roman"/>
    </w:rPr>
  </w:style>
  <w:style w:type="paragraph" w:customStyle="1" w:styleId="Style29">
    <w:name w:val="Style29"/>
    <w:basedOn w:val="a"/>
    <w:uiPriority w:val="99"/>
    <w:rsid w:val="009F2D8E"/>
    <w:pPr>
      <w:widowControl w:val="0"/>
      <w:autoSpaceDE w:val="0"/>
      <w:autoSpaceDN w:val="0"/>
      <w:adjustRightInd w:val="0"/>
      <w:spacing w:after="0" w:line="240" w:lineRule="exact"/>
    </w:pPr>
    <w:rPr>
      <w:rFonts w:ascii="Candara" w:hAnsi="Candara"/>
      <w:sz w:val="24"/>
      <w:szCs w:val="24"/>
      <w:lang w:eastAsia="ru-RU"/>
    </w:rPr>
  </w:style>
  <w:style w:type="character" w:customStyle="1" w:styleId="FontStyle222">
    <w:name w:val="Font Style222"/>
    <w:uiPriority w:val="99"/>
    <w:rsid w:val="009F2D8E"/>
    <w:rPr>
      <w:rFonts w:ascii="Microsoft Sans Serif" w:hAnsi="Microsoft Sans Serif"/>
      <w:sz w:val="18"/>
    </w:rPr>
  </w:style>
  <w:style w:type="character" w:customStyle="1" w:styleId="FontStyle212">
    <w:name w:val="Font Style212"/>
    <w:uiPriority w:val="99"/>
    <w:rsid w:val="009F2D8E"/>
    <w:rPr>
      <w:rFonts w:ascii="Microsoft Sans Serif" w:hAnsi="Microsoft Sans Serif"/>
      <w:sz w:val="18"/>
    </w:rPr>
  </w:style>
  <w:style w:type="table" w:styleId="ad">
    <w:name w:val="Table Grid"/>
    <w:basedOn w:val="a1"/>
    <w:uiPriority w:val="99"/>
    <w:locked/>
    <w:rsid w:val="00F042F4"/>
    <w:pPr>
      <w:spacing w:after="160" w:line="25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99"/>
    <w:qFormat/>
    <w:locked/>
    <w:rsid w:val="00526914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locked/>
    <w:rsid w:val="0052691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Заголовок Знак"/>
    <w:link w:val="af"/>
    <w:uiPriority w:val="99"/>
    <w:locked/>
    <w:rsid w:val="00526914"/>
    <w:rPr>
      <w:rFonts w:eastAsia="Times New Roman" w:cs="Times New Roman"/>
      <w:sz w:val="24"/>
      <w:szCs w:val="24"/>
      <w:lang w:val="ru-RU" w:eastAsia="ru-RU" w:bidi="ar-SA"/>
    </w:rPr>
  </w:style>
  <w:style w:type="paragraph" w:styleId="af1">
    <w:name w:val="Subtitle"/>
    <w:basedOn w:val="a"/>
    <w:link w:val="15"/>
    <w:uiPriority w:val="99"/>
    <w:qFormat/>
    <w:locked/>
    <w:rsid w:val="005269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5">
    <w:name w:val="Подзаголовок Знак1"/>
    <w:link w:val="af1"/>
    <w:uiPriority w:val="99"/>
    <w:locked/>
    <w:rsid w:val="00526914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f2">
    <w:name w:val="Plain Text"/>
    <w:basedOn w:val="a"/>
    <w:link w:val="af3"/>
    <w:uiPriority w:val="99"/>
    <w:rsid w:val="0052691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link w:val="af2"/>
    <w:uiPriority w:val="99"/>
    <w:locked/>
    <w:rsid w:val="00526914"/>
    <w:rPr>
      <w:rFonts w:ascii="Courier New" w:hAnsi="Courier New" w:cs="Times New Roman"/>
      <w:lang w:val="ru-RU" w:eastAsia="ru-RU" w:bidi="ar-SA"/>
    </w:rPr>
  </w:style>
  <w:style w:type="character" w:customStyle="1" w:styleId="16">
    <w:name w:val="Заголовок 1 Знак"/>
    <w:uiPriority w:val="99"/>
    <w:locked/>
    <w:rsid w:val="00BC036E"/>
    <w:rPr>
      <w:rFonts w:cs="Times New Roman"/>
      <w:b/>
      <w:color w:val="000000"/>
      <w:sz w:val="22"/>
      <w:lang w:val="en-US" w:eastAsia="en-US"/>
    </w:rPr>
  </w:style>
  <w:style w:type="character" w:customStyle="1" w:styleId="20">
    <w:name w:val="Заголовок 2 Знак"/>
    <w:uiPriority w:val="99"/>
    <w:locked/>
    <w:rsid w:val="00BC036E"/>
    <w:rPr>
      <w:rFonts w:cs="Times New Roman"/>
      <w:b/>
      <w:color w:val="000000"/>
      <w:sz w:val="22"/>
      <w:lang w:val="en-US" w:eastAsia="en-US"/>
    </w:rPr>
  </w:style>
  <w:style w:type="character" w:customStyle="1" w:styleId="30">
    <w:name w:val="Заголовок 3 Знак"/>
    <w:uiPriority w:val="99"/>
    <w:locked/>
    <w:rsid w:val="00BC036E"/>
    <w:rPr>
      <w:rFonts w:cs="Times New Roman"/>
      <w:b/>
      <w:color w:val="000000"/>
      <w:sz w:val="22"/>
      <w:lang w:val="en-US" w:eastAsia="en-US"/>
    </w:rPr>
  </w:style>
  <w:style w:type="character" w:customStyle="1" w:styleId="50">
    <w:name w:val="Заголовок 5 Знак"/>
    <w:uiPriority w:val="99"/>
    <w:locked/>
    <w:rsid w:val="00BC036E"/>
    <w:rPr>
      <w:rFonts w:ascii="Cambria" w:hAnsi="Cambria" w:cs="Times New Roman"/>
      <w:b/>
      <w:color w:val="000000"/>
      <w:sz w:val="22"/>
      <w:lang w:val="en-US" w:eastAsia="en-US"/>
    </w:rPr>
  </w:style>
  <w:style w:type="paragraph" w:styleId="17">
    <w:name w:val="toc 1"/>
    <w:basedOn w:val="a"/>
    <w:hidden/>
    <w:uiPriority w:val="99"/>
    <w:locked/>
    <w:rsid w:val="00BC036E"/>
    <w:pPr>
      <w:spacing w:after="120" w:line="259" w:lineRule="auto"/>
      <w:ind w:left="25" w:right="26" w:hanging="10"/>
      <w:jc w:val="right"/>
    </w:pPr>
    <w:rPr>
      <w:rFonts w:ascii="Times New Roman" w:hAnsi="Times New Roman"/>
      <w:color w:val="000000"/>
      <w:lang w:val="en-US"/>
    </w:rPr>
  </w:style>
  <w:style w:type="paragraph" w:styleId="22">
    <w:name w:val="toc 2"/>
    <w:basedOn w:val="a"/>
    <w:hidden/>
    <w:uiPriority w:val="99"/>
    <w:locked/>
    <w:rsid w:val="00BC036E"/>
    <w:pPr>
      <w:spacing w:after="3" w:line="365" w:lineRule="auto"/>
      <w:ind w:left="245" w:right="21" w:hanging="10"/>
      <w:jc w:val="both"/>
    </w:pPr>
    <w:rPr>
      <w:rFonts w:cs="Calibri"/>
      <w:color w:val="000000"/>
      <w:lang w:val="en-US"/>
    </w:rPr>
  </w:style>
  <w:style w:type="paragraph" w:styleId="32">
    <w:name w:val="toc 3"/>
    <w:basedOn w:val="a"/>
    <w:hidden/>
    <w:uiPriority w:val="99"/>
    <w:locked/>
    <w:rsid w:val="00BC036E"/>
    <w:pPr>
      <w:spacing w:after="132" w:line="259" w:lineRule="auto"/>
      <w:ind w:left="465" w:right="26" w:hanging="10"/>
      <w:jc w:val="both"/>
    </w:pPr>
    <w:rPr>
      <w:rFonts w:cs="Calibri"/>
      <w:color w:val="000000"/>
      <w:lang w:val="en-US"/>
    </w:rPr>
  </w:style>
  <w:style w:type="paragraph" w:styleId="41">
    <w:name w:val="toc 4"/>
    <w:basedOn w:val="a"/>
    <w:hidden/>
    <w:uiPriority w:val="99"/>
    <w:locked/>
    <w:rsid w:val="00BC036E"/>
    <w:pPr>
      <w:spacing w:after="108" w:line="269" w:lineRule="auto"/>
      <w:ind w:left="465" w:right="26" w:hanging="10"/>
    </w:pPr>
    <w:rPr>
      <w:rFonts w:ascii="Times New Roman" w:hAnsi="Times New Roman"/>
      <w:color w:val="000000"/>
      <w:lang w:val="en-US"/>
    </w:rPr>
  </w:style>
  <w:style w:type="paragraph" w:styleId="52">
    <w:name w:val="toc 5"/>
    <w:basedOn w:val="a"/>
    <w:hidden/>
    <w:uiPriority w:val="99"/>
    <w:locked/>
    <w:rsid w:val="00BC036E"/>
    <w:pPr>
      <w:spacing w:after="66" w:line="259" w:lineRule="auto"/>
      <w:ind w:left="465" w:right="26" w:hanging="10"/>
      <w:jc w:val="both"/>
    </w:pPr>
    <w:rPr>
      <w:rFonts w:cs="Calibri"/>
      <w:color w:val="000000"/>
      <w:lang w:val="en-US"/>
    </w:rPr>
  </w:style>
  <w:style w:type="paragraph" w:styleId="61">
    <w:name w:val="toc 6"/>
    <w:basedOn w:val="a"/>
    <w:hidden/>
    <w:uiPriority w:val="99"/>
    <w:locked/>
    <w:rsid w:val="00BC036E"/>
    <w:pPr>
      <w:spacing w:after="132" w:line="269" w:lineRule="auto"/>
      <w:ind w:left="465" w:right="26" w:hanging="10"/>
    </w:pPr>
    <w:rPr>
      <w:rFonts w:ascii="Times New Roman" w:hAnsi="Times New Roman"/>
      <w:color w:val="000000"/>
      <w:lang w:val="en-US"/>
    </w:rPr>
  </w:style>
  <w:style w:type="character" w:customStyle="1" w:styleId="af4">
    <w:name w:val="Абзац списка Знак"/>
    <w:uiPriority w:val="99"/>
    <w:locked/>
    <w:rsid w:val="00BC036E"/>
    <w:rPr>
      <w:rFonts w:ascii="Calibri" w:hAnsi="Calibri"/>
      <w:sz w:val="22"/>
      <w:lang w:val="ru-RU" w:eastAsia="en-US"/>
    </w:rPr>
  </w:style>
  <w:style w:type="character" w:customStyle="1" w:styleId="af5">
    <w:name w:val="Основной текст Знак"/>
    <w:uiPriority w:val="99"/>
    <w:locked/>
    <w:rsid w:val="00BC036E"/>
    <w:rPr>
      <w:rFonts w:eastAsia="Times New Roman" w:cs="Times New Roman"/>
      <w:sz w:val="28"/>
      <w:szCs w:val="28"/>
      <w:lang w:val="ru-RU" w:eastAsia="en-US" w:bidi="ar-SA"/>
    </w:rPr>
  </w:style>
  <w:style w:type="paragraph" w:customStyle="1" w:styleId="Default">
    <w:name w:val="Default"/>
    <w:uiPriority w:val="99"/>
    <w:rsid w:val="00BC03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6">
    <w:name w:val="Верхний колонтитул Знак"/>
    <w:uiPriority w:val="99"/>
    <w:locked/>
    <w:rsid w:val="00BC036E"/>
    <w:rPr>
      <w:rFonts w:cs="Times New Roman"/>
      <w:color w:val="000000"/>
      <w:sz w:val="22"/>
      <w:szCs w:val="22"/>
      <w:lang w:val="en-US" w:eastAsia="en-US" w:bidi="ar-SA"/>
    </w:rPr>
  </w:style>
  <w:style w:type="character" w:customStyle="1" w:styleId="af7">
    <w:name w:val="Нижний колонтитул Знак"/>
    <w:uiPriority w:val="99"/>
    <w:locked/>
    <w:rsid w:val="00BC036E"/>
    <w:rPr>
      <w:rFonts w:cs="Times New Roman"/>
      <w:color w:val="000000"/>
      <w:sz w:val="22"/>
      <w:szCs w:val="22"/>
      <w:lang w:val="en-US" w:eastAsia="en-US" w:bidi="ar-SA"/>
    </w:rPr>
  </w:style>
  <w:style w:type="character" w:customStyle="1" w:styleId="af8">
    <w:name w:val="Название Знак"/>
    <w:uiPriority w:val="99"/>
    <w:locked/>
    <w:rsid w:val="00BC036E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9">
    <w:name w:val="Подзаголовок Знак"/>
    <w:uiPriority w:val="99"/>
    <w:locked/>
    <w:rsid w:val="00BC036E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afa">
    <w:name w:val="Обычный (веб) Знак"/>
    <w:aliases w:val="Знак Знак1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uiPriority w:val="99"/>
    <w:locked/>
    <w:rsid w:val="00BC03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mgez-ds</dc:creator>
  <cp:keywords/>
  <dc:description/>
  <cp:lastModifiedBy>Admin</cp:lastModifiedBy>
  <cp:revision>16</cp:revision>
  <cp:lastPrinted>2021-07-07T14:45:00Z</cp:lastPrinted>
  <dcterms:created xsi:type="dcterms:W3CDTF">2021-06-25T11:59:00Z</dcterms:created>
  <dcterms:modified xsi:type="dcterms:W3CDTF">2021-07-07T15:04:00Z</dcterms:modified>
</cp:coreProperties>
</file>